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CCE" w:rsidRPr="008A397E" w:rsidRDefault="00BD3CCE" w:rsidP="009119FE">
      <w:pPr>
        <w:widowControl/>
        <w:spacing w:line="360" w:lineRule="auto"/>
        <w:jc w:val="center"/>
        <w:rPr>
          <w:rFonts w:ascii="黑体" w:eastAsia="黑体" w:hAnsi="黑体" w:cs="Tahoma"/>
          <w:color w:val="000000"/>
          <w:kern w:val="0"/>
          <w:sz w:val="44"/>
          <w:szCs w:val="44"/>
          <w:shd w:val="clear" w:color="auto" w:fill="FFFFFF"/>
        </w:rPr>
      </w:pPr>
      <w:r w:rsidRPr="008A397E">
        <w:rPr>
          <w:rFonts w:ascii="黑体" w:eastAsia="黑体" w:hAnsi="黑体" w:cs="Tahoma" w:hint="eastAsia"/>
          <w:color w:val="000000"/>
          <w:kern w:val="0"/>
          <w:sz w:val="44"/>
          <w:szCs w:val="44"/>
          <w:shd w:val="clear" w:color="auto" w:fill="FFFFFF"/>
        </w:rPr>
        <w:t>山东大学实验室安全教育</w:t>
      </w:r>
      <w:r w:rsidR="00F67747" w:rsidRPr="008A397E">
        <w:rPr>
          <w:rFonts w:ascii="黑体" w:eastAsia="黑体" w:hAnsi="黑体" w:cs="Tahoma" w:hint="eastAsia"/>
          <w:color w:val="000000"/>
          <w:kern w:val="0"/>
          <w:sz w:val="44"/>
          <w:szCs w:val="44"/>
          <w:shd w:val="clear" w:color="auto" w:fill="FFFFFF"/>
        </w:rPr>
        <w:t>管理办法</w:t>
      </w:r>
    </w:p>
    <w:p w:rsidR="008A397E" w:rsidRPr="00DE6337" w:rsidRDefault="00DE6337" w:rsidP="00C16357">
      <w:pPr>
        <w:spacing w:line="360" w:lineRule="auto"/>
        <w:jc w:val="center"/>
        <w:rPr>
          <w:rFonts w:ascii="宋体" w:hAnsi="宋体" w:cs="宋体"/>
          <w:b/>
          <w:sz w:val="24"/>
          <w:szCs w:val="24"/>
        </w:rPr>
      </w:pPr>
      <w:r>
        <w:rPr>
          <w:rFonts w:ascii="宋体" w:hAnsi="宋体" w:cs="宋体" w:hint="eastAsia"/>
          <w:b/>
          <w:sz w:val="24"/>
          <w:szCs w:val="24"/>
        </w:rPr>
        <w:t>(征求意见稿)</w:t>
      </w:r>
    </w:p>
    <w:p w:rsidR="00BD3CCE" w:rsidRDefault="00BD3CCE" w:rsidP="00C16357">
      <w:pPr>
        <w:spacing w:line="360" w:lineRule="auto"/>
        <w:jc w:val="center"/>
        <w:rPr>
          <w:rFonts w:ascii="宋体"/>
          <w:sz w:val="24"/>
          <w:szCs w:val="24"/>
        </w:rPr>
      </w:pPr>
      <w:r w:rsidRPr="003D0702">
        <w:rPr>
          <w:rFonts w:ascii="宋体" w:hAnsi="宋体" w:cs="宋体" w:hint="eastAsia"/>
          <w:b/>
          <w:sz w:val="24"/>
          <w:szCs w:val="24"/>
        </w:rPr>
        <w:t>第一章</w:t>
      </w:r>
      <w:r w:rsidRPr="003D0702">
        <w:rPr>
          <w:rFonts w:ascii="宋体" w:hAnsi="宋体" w:cs="宋体"/>
          <w:b/>
          <w:sz w:val="24"/>
          <w:szCs w:val="24"/>
        </w:rPr>
        <w:t xml:space="preserve">  </w:t>
      </w:r>
      <w:r w:rsidRPr="003D0702">
        <w:rPr>
          <w:rFonts w:ascii="宋体" w:hAnsi="宋体" w:cs="宋体" w:hint="eastAsia"/>
          <w:b/>
          <w:sz w:val="24"/>
          <w:szCs w:val="24"/>
        </w:rPr>
        <w:t>总</w:t>
      </w:r>
      <w:r>
        <w:rPr>
          <w:rFonts w:ascii="宋体" w:hAnsi="宋体" w:cs="宋体"/>
          <w:b/>
          <w:sz w:val="24"/>
          <w:szCs w:val="24"/>
        </w:rPr>
        <w:t xml:space="preserve">   </w:t>
      </w:r>
      <w:r w:rsidRPr="003D0702">
        <w:rPr>
          <w:rFonts w:ascii="宋体" w:hAnsi="宋体" w:cs="宋体" w:hint="eastAsia"/>
          <w:b/>
          <w:sz w:val="24"/>
          <w:szCs w:val="24"/>
        </w:rPr>
        <w:t>则</w:t>
      </w:r>
    </w:p>
    <w:p w:rsidR="00BD3CCE" w:rsidRDefault="00BD3CCE" w:rsidP="00D16551">
      <w:pPr>
        <w:spacing w:line="360" w:lineRule="auto"/>
        <w:ind w:firstLineChars="200" w:firstLine="480"/>
        <w:rPr>
          <w:rFonts w:ascii="宋体"/>
          <w:sz w:val="24"/>
          <w:szCs w:val="24"/>
        </w:rPr>
      </w:pPr>
      <w:r>
        <w:rPr>
          <w:rFonts w:ascii="宋体" w:hAnsi="宋体" w:hint="eastAsia"/>
          <w:sz w:val="24"/>
          <w:szCs w:val="24"/>
        </w:rPr>
        <w:t>第一条</w:t>
      </w:r>
      <w:r>
        <w:rPr>
          <w:rFonts w:ascii="宋体" w:hAnsi="宋体"/>
          <w:sz w:val="24"/>
          <w:szCs w:val="24"/>
        </w:rPr>
        <w:t xml:space="preserve">  </w:t>
      </w:r>
      <w:r w:rsidRPr="00062BC8">
        <w:rPr>
          <w:rFonts w:ascii="宋体" w:hAnsi="宋体" w:hint="eastAsia"/>
          <w:sz w:val="24"/>
          <w:szCs w:val="24"/>
        </w:rPr>
        <w:t>为加强全校师生安全素质，强化师生的实验室安全与环保责任意识，保障实验室正常有序运行，特制定本</w:t>
      </w:r>
      <w:r w:rsidR="002B7E70">
        <w:rPr>
          <w:rFonts w:ascii="宋体" w:hAnsi="宋体" w:hint="eastAsia"/>
          <w:sz w:val="24"/>
          <w:szCs w:val="24"/>
        </w:rPr>
        <w:t>管理办法</w:t>
      </w:r>
      <w:r w:rsidRPr="00062BC8">
        <w:rPr>
          <w:rFonts w:ascii="宋体" w:hAnsi="宋体" w:hint="eastAsia"/>
          <w:sz w:val="24"/>
          <w:szCs w:val="24"/>
        </w:rPr>
        <w:t>。</w:t>
      </w:r>
    </w:p>
    <w:p w:rsidR="00BD3CCE" w:rsidRDefault="00BD3CCE" w:rsidP="00D16551">
      <w:pPr>
        <w:widowControl/>
        <w:spacing w:line="360" w:lineRule="auto"/>
        <w:ind w:firstLineChars="200" w:firstLine="480"/>
        <w:jc w:val="left"/>
        <w:rPr>
          <w:rFonts w:ascii="宋体" w:cs="Tahoma"/>
          <w:color w:val="000000"/>
          <w:kern w:val="0"/>
          <w:sz w:val="24"/>
          <w:szCs w:val="24"/>
          <w:shd w:val="clear" w:color="auto" w:fill="FFFFFF"/>
        </w:rPr>
      </w:pPr>
      <w:r w:rsidRPr="009119FE">
        <w:rPr>
          <w:rFonts w:ascii="宋体" w:hAnsi="宋体" w:cs="宋体" w:hint="eastAsia"/>
          <w:color w:val="000000"/>
          <w:kern w:val="0"/>
          <w:sz w:val="24"/>
          <w:szCs w:val="24"/>
          <w:shd w:val="clear" w:color="auto" w:fill="FFFFFF"/>
        </w:rPr>
        <w:t>第</w:t>
      </w:r>
      <w:r>
        <w:rPr>
          <w:rFonts w:ascii="宋体" w:hAnsi="宋体" w:cs="宋体" w:hint="eastAsia"/>
          <w:color w:val="000000"/>
          <w:kern w:val="0"/>
          <w:sz w:val="24"/>
          <w:szCs w:val="24"/>
          <w:shd w:val="clear" w:color="auto" w:fill="FFFFFF"/>
        </w:rPr>
        <w:t>二</w:t>
      </w:r>
      <w:r w:rsidRPr="009119FE">
        <w:rPr>
          <w:rFonts w:ascii="宋体" w:hAnsi="宋体" w:cs="宋体" w:hint="eastAsia"/>
          <w:color w:val="000000"/>
          <w:kern w:val="0"/>
          <w:sz w:val="24"/>
          <w:szCs w:val="24"/>
          <w:shd w:val="clear" w:color="auto" w:fill="FFFFFF"/>
        </w:rPr>
        <w:t>条</w:t>
      </w:r>
      <w:r w:rsidRPr="009119FE">
        <w:rPr>
          <w:rFonts w:ascii="宋体" w:cs="宋体"/>
          <w:color w:val="000000"/>
          <w:kern w:val="0"/>
          <w:sz w:val="24"/>
          <w:szCs w:val="24"/>
          <w:shd w:val="clear" w:color="auto" w:fill="FFFFFF"/>
        </w:rPr>
        <w:t> </w:t>
      </w:r>
      <w:r w:rsidR="00D16551">
        <w:rPr>
          <w:rFonts w:ascii="宋体" w:cs="宋体" w:hint="eastAsia"/>
          <w:color w:val="000000"/>
          <w:kern w:val="0"/>
          <w:sz w:val="24"/>
          <w:szCs w:val="24"/>
          <w:shd w:val="clear" w:color="auto" w:fill="FFFFFF"/>
        </w:rPr>
        <w:t xml:space="preserve"> </w:t>
      </w:r>
      <w:r w:rsidRPr="009119FE">
        <w:rPr>
          <w:rFonts w:ascii="宋体" w:hAnsi="宋体" w:cs="Tahoma" w:hint="eastAsia"/>
          <w:color w:val="000000"/>
          <w:kern w:val="0"/>
          <w:sz w:val="24"/>
          <w:szCs w:val="24"/>
          <w:shd w:val="clear" w:color="auto" w:fill="FFFFFF"/>
        </w:rPr>
        <w:t>适用于我校</w:t>
      </w:r>
      <w:r>
        <w:rPr>
          <w:rFonts w:ascii="宋体" w:hAnsi="宋体" w:cs="Tahoma" w:hint="eastAsia"/>
          <w:color w:val="000000"/>
          <w:kern w:val="0"/>
          <w:sz w:val="24"/>
          <w:szCs w:val="24"/>
          <w:shd w:val="clear" w:color="auto" w:fill="FFFFFF"/>
        </w:rPr>
        <w:t>所有进入实验室工作学习的师生员工，包括外来实验人员（以下简称实验人员）</w:t>
      </w:r>
      <w:r w:rsidRPr="009119FE">
        <w:rPr>
          <w:rFonts w:ascii="宋体" w:hAnsi="宋体" w:cs="Tahoma" w:hint="eastAsia"/>
          <w:color w:val="000000"/>
          <w:kern w:val="0"/>
          <w:sz w:val="24"/>
          <w:szCs w:val="24"/>
          <w:shd w:val="clear" w:color="auto" w:fill="FFFFFF"/>
        </w:rPr>
        <w:t>。</w:t>
      </w:r>
    </w:p>
    <w:p w:rsidR="00BD3CCE" w:rsidRDefault="00BD3CCE" w:rsidP="00D16551">
      <w:pPr>
        <w:widowControl/>
        <w:spacing w:line="360" w:lineRule="auto"/>
        <w:ind w:firstLineChars="200" w:firstLine="480"/>
        <w:jc w:val="left"/>
        <w:rPr>
          <w:rFonts w:ascii="宋体"/>
          <w:sz w:val="24"/>
          <w:szCs w:val="24"/>
        </w:rPr>
      </w:pPr>
      <w:r>
        <w:rPr>
          <w:rFonts w:ascii="宋体" w:hAnsi="宋体" w:cs="Tahoma" w:hint="eastAsia"/>
          <w:color w:val="000000"/>
          <w:kern w:val="0"/>
          <w:sz w:val="24"/>
          <w:szCs w:val="24"/>
          <w:shd w:val="clear" w:color="auto" w:fill="FFFFFF"/>
        </w:rPr>
        <w:t>第三条</w:t>
      </w:r>
      <w:r>
        <w:rPr>
          <w:rFonts w:ascii="宋体" w:hAnsi="宋体" w:cs="Tahoma"/>
          <w:color w:val="000000"/>
          <w:kern w:val="0"/>
          <w:sz w:val="24"/>
          <w:szCs w:val="24"/>
          <w:shd w:val="clear" w:color="auto" w:fill="FFFFFF"/>
        </w:rPr>
        <w:t xml:space="preserve">  </w:t>
      </w:r>
      <w:r>
        <w:rPr>
          <w:rFonts w:ascii="宋体" w:hAnsi="宋体" w:cs="Tahoma" w:hint="eastAsia"/>
          <w:color w:val="000000"/>
          <w:kern w:val="0"/>
          <w:sz w:val="24"/>
          <w:szCs w:val="24"/>
          <w:shd w:val="clear" w:color="auto" w:fill="FFFFFF"/>
        </w:rPr>
        <w:t>实验室安全通识教育和专项教育相结合，</w:t>
      </w:r>
      <w:r w:rsidRPr="00855986">
        <w:rPr>
          <w:rFonts w:ascii="宋体" w:hAnsi="宋体" w:hint="eastAsia"/>
          <w:sz w:val="24"/>
          <w:szCs w:val="24"/>
        </w:rPr>
        <w:t>充分利用各种载体和宣传阵地，广泛开展</w:t>
      </w:r>
      <w:r>
        <w:rPr>
          <w:rFonts w:ascii="宋体" w:hAnsi="宋体" w:hint="eastAsia"/>
          <w:sz w:val="24"/>
          <w:szCs w:val="24"/>
        </w:rPr>
        <w:t>实验室</w:t>
      </w:r>
      <w:r w:rsidRPr="00855986">
        <w:rPr>
          <w:rFonts w:ascii="宋体" w:hAnsi="宋体" w:hint="eastAsia"/>
          <w:sz w:val="24"/>
          <w:szCs w:val="24"/>
        </w:rPr>
        <w:t>安全和环保教育</w:t>
      </w:r>
      <w:r>
        <w:rPr>
          <w:rFonts w:ascii="宋体" w:hAnsi="宋体" w:hint="eastAsia"/>
          <w:sz w:val="24"/>
          <w:szCs w:val="24"/>
        </w:rPr>
        <w:t>工作。</w:t>
      </w:r>
    </w:p>
    <w:p w:rsidR="00BD3CCE" w:rsidRDefault="00BD3CCE" w:rsidP="00D16551">
      <w:pPr>
        <w:widowControl/>
        <w:spacing w:line="360" w:lineRule="auto"/>
        <w:ind w:firstLineChars="200" w:firstLine="480"/>
        <w:jc w:val="left"/>
        <w:rPr>
          <w:rFonts w:ascii="宋体" w:cs="Tahoma"/>
          <w:color w:val="000000"/>
          <w:kern w:val="0"/>
          <w:sz w:val="24"/>
          <w:szCs w:val="24"/>
          <w:shd w:val="clear" w:color="auto" w:fill="FFFFFF"/>
        </w:rPr>
      </w:pPr>
      <w:r>
        <w:rPr>
          <w:rFonts w:ascii="宋体" w:hAnsi="宋体" w:hint="eastAsia"/>
          <w:sz w:val="24"/>
          <w:szCs w:val="24"/>
        </w:rPr>
        <w:t>第四条</w:t>
      </w:r>
      <w:r>
        <w:rPr>
          <w:rFonts w:ascii="宋体" w:hAnsi="宋体"/>
          <w:sz w:val="24"/>
          <w:szCs w:val="24"/>
        </w:rPr>
        <w:t xml:space="preserve">  </w:t>
      </w:r>
      <w:r w:rsidR="00D16551">
        <w:rPr>
          <w:rFonts w:ascii="宋体" w:hAnsi="宋体" w:hint="eastAsia"/>
          <w:sz w:val="24"/>
          <w:szCs w:val="24"/>
        </w:rPr>
        <w:t>实验人员必须接受实验室安全教育后方可进入实验室工作、学习；</w:t>
      </w:r>
      <w:r>
        <w:rPr>
          <w:rFonts w:ascii="宋体" w:hAnsi="宋体" w:hint="eastAsia"/>
          <w:sz w:val="24"/>
          <w:szCs w:val="24"/>
        </w:rPr>
        <w:t>在校全日制本科生和研究生实行强制性实验室安全教育准入制。</w:t>
      </w:r>
    </w:p>
    <w:p w:rsidR="00BD3CCE" w:rsidRPr="003D0702" w:rsidRDefault="00BD3CCE" w:rsidP="00D16551">
      <w:pPr>
        <w:spacing w:line="360" w:lineRule="auto"/>
        <w:ind w:firstLineChars="200" w:firstLine="482"/>
        <w:jc w:val="center"/>
        <w:rPr>
          <w:rFonts w:ascii="宋体"/>
          <w:b/>
          <w:sz w:val="24"/>
          <w:szCs w:val="24"/>
        </w:rPr>
      </w:pPr>
      <w:r w:rsidRPr="003D0702">
        <w:rPr>
          <w:rFonts w:ascii="宋体" w:hAnsi="宋体" w:hint="eastAsia"/>
          <w:b/>
          <w:sz w:val="24"/>
          <w:szCs w:val="24"/>
        </w:rPr>
        <w:t>第二章</w:t>
      </w:r>
      <w:r w:rsidRPr="003D0702">
        <w:rPr>
          <w:rFonts w:ascii="宋体" w:hAnsi="宋体"/>
          <w:b/>
          <w:sz w:val="24"/>
          <w:szCs w:val="24"/>
        </w:rPr>
        <w:t xml:space="preserve">  </w:t>
      </w:r>
      <w:r>
        <w:rPr>
          <w:rFonts w:ascii="宋体" w:hAnsi="宋体" w:hint="eastAsia"/>
          <w:b/>
          <w:sz w:val="24"/>
          <w:szCs w:val="24"/>
        </w:rPr>
        <w:t>责任分工</w:t>
      </w:r>
    </w:p>
    <w:p w:rsidR="00BD3CCE" w:rsidRPr="00D16551" w:rsidRDefault="00BD3CCE" w:rsidP="00D16551">
      <w:pPr>
        <w:spacing w:line="360" w:lineRule="auto"/>
        <w:ind w:firstLineChars="200" w:firstLine="480"/>
        <w:rPr>
          <w:rFonts w:ascii="宋体"/>
          <w:sz w:val="24"/>
          <w:szCs w:val="24"/>
        </w:rPr>
      </w:pPr>
      <w:r w:rsidRPr="00D30D23">
        <w:rPr>
          <w:rFonts w:ascii="宋体" w:hAnsi="宋体" w:hint="eastAsia"/>
          <w:sz w:val="24"/>
          <w:szCs w:val="24"/>
        </w:rPr>
        <w:t>第五条</w:t>
      </w:r>
      <w:r w:rsidRPr="00D30D23">
        <w:rPr>
          <w:rFonts w:ascii="宋体" w:hAnsi="宋体"/>
          <w:sz w:val="24"/>
          <w:szCs w:val="24"/>
        </w:rPr>
        <w:t xml:space="preserve"> </w:t>
      </w:r>
      <w:r>
        <w:rPr>
          <w:rFonts w:ascii="宋体" w:hAnsi="宋体"/>
          <w:sz w:val="24"/>
          <w:szCs w:val="24"/>
        </w:rPr>
        <w:t xml:space="preserve"> </w:t>
      </w:r>
      <w:r>
        <w:rPr>
          <w:rFonts w:ascii="宋体" w:hAnsi="宋体" w:hint="eastAsia"/>
          <w:sz w:val="24"/>
          <w:szCs w:val="24"/>
        </w:rPr>
        <w:t>学校</w:t>
      </w:r>
      <w:r w:rsidRPr="00D30D23">
        <w:rPr>
          <w:rFonts w:ascii="宋体" w:hAnsi="宋体" w:hint="eastAsia"/>
          <w:sz w:val="24"/>
          <w:szCs w:val="24"/>
        </w:rPr>
        <w:t>实验室安全</w:t>
      </w:r>
      <w:r w:rsidRPr="00955D54">
        <w:rPr>
          <w:rFonts w:ascii="宋体" w:hAnsi="宋体" w:hint="eastAsia"/>
          <w:color w:val="000000"/>
          <w:sz w:val="24"/>
          <w:szCs w:val="24"/>
        </w:rPr>
        <w:t>教育体系由学校、学部（</w:t>
      </w:r>
      <w:r>
        <w:rPr>
          <w:rFonts w:ascii="宋体" w:hAnsi="宋体" w:hint="eastAsia"/>
          <w:color w:val="000000"/>
          <w:sz w:val="24"/>
          <w:szCs w:val="24"/>
        </w:rPr>
        <w:t>学院、所、中心</w:t>
      </w:r>
      <w:r w:rsidRPr="00955D54">
        <w:rPr>
          <w:rFonts w:ascii="宋体" w:hAnsi="宋体" w:hint="eastAsia"/>
          <w:color w:val="000000"/>
          <w:sz w:val="24"/>
          <w:szCs w:val="24"/>
        </w:rPr>
        <w:t>）和实验室三级构成。资产与实验室管理部负责建</w:t>
      </w:r>
      <w:r w:rsidRPr="00D16551">
        <w:rPr>
          <w:rFonts w:ascii="宋体" w:hAnsi="宋体" w:hint="eastAsia"/>
          <w:sz w:val="24"/>
          <w:szCs w:val="24"/>
        </w:rPr>
        <w:t>立学</w:t>
      </w:r>
      <w:r w:rsidRPr="00D16551">
        <w:rPr>
          <w:rFonts w:ascii="宋体" w:hAnsi="宋体" w:cs="Tahoma" w:hint="eastAsia"/>
          <w:kern w:val="0"/>
          <w:sz w:val="24"/>
          <w:szCs w:val="24"/>
          <w:shd w:val="clear" w:color="auto" w:fill="FFFFFF"/>
        </w:rPr>
        <w:t>校“实验室技术安全与环境保护教育考试平台”（以下简称“教育考试平台”）</w:t>
      </w:r>
      <w:r w:rsidR="002B7E70">
        <w:rPr>
          <w:rFonts w:ascii="宋体" w:hAnsi="宋体" w:cs="Tahoma" w:hint="eastAsia"/>
          <w:kern w:val="0"/>
          <w:sz w:val="24"/>
          <w:szCs w:val="24"/>
          <w:shd w:val="clear" w:color="auto" w:fill="FFFFFF"/>
        </w:rPr>
        <w:t>；</w:t>
      </w:r>
      <w:r w:rsidRPr="00D16551">
        <w:rPr>
          <w:rFonts w:ascii="宋体" w:hAnsi="宋体" w:hint="eastAsia"/>
          <w:sz w:val="24"/>
          <w:szCs w:val="24"/>
        </w:rPr>
        <w:t>本科生院负责本科生安全教育的监督管理工作；研究生院负责研究生安全教育的监督管理工作；学部（学院、所、中心）负责本单位实验室安全环保教育的具体组织实施；实验室负责人负责本实验室内</w:t>
      </w:r>
      <w:r w:rsidR="00776F9D">
        <w:rPr>
          <w:rFonts w:ascii="宋体" w:hAnsi="宋体" w:hint="eastAsia"/>
          <w:sz w:val="24"/>
          <w:szCs w:val="24"/>
        </w:rPr>
        <w:t>实验人员</w:t>
      </w:r>
      <w:r w:rsidRPr="00D16551">
        <w:rPr>
          <w:rFonts w:ascii="宋体" w:hAnsi="宋体" w:hint="eastAsia"/>
          <w:sz w:val="24"/>
          <w:szCs w:val="24"/>
        </w:rPr>
        <w:t>的安全环保教育工作；研究生导师是研究生安全教育的直接责任人。</w:t>
      </w:r>
    </w:p>
    <w:p w:rsidR="00BD3CCE" w:rsidRPr="00821C50" w:rsidRDefault="00BD3CCE" w:rsidP="00D16551">
      <w:pPr>
        <w:spacing w:line="360" w:lineRule="auto"/>
        <w:ind w:firstLineChars="200" w:firstLine="480"/>
        <w:rPr>
          <w:rFonts w:ascii="宋体"/>
          <w:sz w:val="24"/>
          <w:szCs w:val="24"/>
        </w:rPr>
      </w:pPr>
      <w:r w:rsidRPr="00821C50">
        <w:rPr>
          <w:rFonts w:ascii="宋体" w:hAnsi="宋体" w:hint="eastAsia"/>
          <w:sz w:val="24"/>
          <w:szCs w:val="24"/>
        </w:rPr>
        <w:t>第六条</w:t>
      </w:r>
      <w:r w:rsidRPr="00821C50">
        <w:rPr>
          <w:rFonts w:ascii="宋体" w:hAnsi="宋体"/>
          <w:sz w:val="24"/>
          <w:szCs w:val="24"/>
        </w:rPr>
        <w:t xml:space="preserve">  </w:t>
      </w:r>
      <w:r w:rsidRPr="00821C50">
        <w:rPr>
          <w:rFonts w:ascii="宋体" w:hAnsi="宋体" w:hint="eastAsia"/>
          <w:sz w:val="24"/>
          <w:szCs w:val="24"/>
        </w:rPr>
        <w:t>学校新进师生员工要接受学校实验室安全和环保通识教育，具备一般的实验室安全和环保常识；所有实验人员需接受系统</w:t>
      </w:r>
      <w:r w:rsidR="002B7E70" w:rsidRPr="00821C50">
        <w:rPr>
          <w:rFonts w:ascii="宋体" w:hAnsi="宋体" w:hint="eastAsia"/>
          <w:sz w:val="24"/>
          <w:szCs w:val="24"/>
        </w:rPr>
        <w:t>的</w:t>
      </w:r>
      <w:r w:rsidRPr="00821C50">
        <w:rPr>
          <w:rFonts w:ascii="宋体" w:hAnsi="宋体" w:hint="eastAsia"/>
          <w:sz w:val="24"/>
          <w:szCs w:val="24"/>
        </w:rPr>
        <w:t>实验室安全知识培训，参加所在</w:t>
      </w:r>
      <w:r w:rsidR="002B7E70" w:rsidRPr="00821C50">
        <w:rPr>
          <w:rFonts w:ascii="宋体" w:hAnsi="宋体" w:hint="eastAsia"/>
          <w:sz w:val="24"/>
          <w:szCs w:val="24"/>
        </w:rPr>
        <w:t>学部（学院、所、中心）</w:t>
      </w:r>
      <w:r w:rsidRPr="00821C50">
        <w:rPr>
          <w:rFonts w:ascii="宋体" w:hAnsi="宋体" w:hint="eastAsia"/>
          <w:sz w:val="24"/>
          <w:szCs w:val="24"/>
        </w:rPr>
        <w:t>组织的实验室安全和环保教育考试，考试应当有学时和学分要求，考试合格者方可进入实验室工作；进入特殊、敏感、高危等专业实验</w:t>
      </w:r>
      <w:r w:rsidR="002B7E70" w:rsidRPr="00821C50">
        <w:rPr>
          <w:rFonts w:ascii="宋体" w:hAnsi="宋体" w:hint="eastAsia"/>
          <w:sz w:val="24"/>
          <w:szCs w:val="24"/>
        </w:rPr>
        <w:t>室的实验</w:t>
      </w:r>
      <w:r w:rsidRPr="00821C50">
        <w:rPr>
          <w:rFonts w:ascii="宋体" w:hAnsi="宋体" w:hint="eastAsia"/>
          <w:sz w:val="24"/>
          <w:szCs w:val="24"/>
        </w:rPr>
        <w:t>人员还要接受</w:t>
      </w:r>
      <w:r w:rsidR="00CA10D1" w:rsidRPr="00821C50">
        <w:rPr>
          <w:rFonts w:ascii="宋体" w:hAnsi="宋体" w:hint="eastAsia"/>
          <w:sz w:val="24"/>
          <w:szCs w:val="24"/>
        </w:rPr>
        <w:t>实验室负责人安排的专业</w:t>
      </w:r>
      <w:r w:rsidRPr="00821C50">
        <w:rPr>
          <w:rFonts w:ascii="宋体" w:hAnsi="宋体" w:hint="eastAsia"/>
          <w:sz w:val="24"/>
          <w:szCs w:val="24"/>
        </w:rPr>
        <w:t>实验室安全和环保教育考试，考试合格者方可进入实验室工作。</w:t>
      </w:r>
    </w:p>
    <w:p w:rsidR="00BD3CCE" w:rsidRPr="00D16551" w:rsidRDefault="00BD3CCE" w:rsidP="00CA1AB3">
      <w:pPr>
        <w:spacing w:line="360" w:lineRule="auto"/>
        <w:jc w:val="center"/>
        <w:rPr>
          <w:rFonts w:ascii="宋体"/>
          <w:b/>
          <w:sz w:val="24"/>
          <w:szCs w:val="24"/>
        </w:rPr>
      </w:pPr>
      <w:r w:rsidRPr="00D16551">
        <w:rPr>
          <w:rFonts w:ascii="宋体" w:hAnsi="宋体" w:hint="eastAsia"/>
          <w:b/>
          <w:sz w:val="24"/>
          <w:szCs w:val="24"/>
        </w:rPr>
        <w:t>第三章</w:t>
      </w:r>
      <w:r w:rsidRPr="00D16551">
        <w:rPr>
          <w:rFonts w:ascii="宋体" w:hAnsi="宋体"/>
          <w:b/>
          <w:sz w:val="24"/>
          <w:szCs w:val="24"/>
        </w:rPr>
        <w:t xml:space="preserve">  </w:t>
      </w:r>
      <w:r w:rsidRPr="00D16551">
        <w:rPr>
          <w:rFonts w:ascii="宋体" w:hAnsi="宋体" w:hint="eastAsia"/>
          <w:b/>
          <w:sz w:val="24"/>
          <w:szCs w:val="24"/>
        </w:rPr>
        <w:t>强制准入的组织实施</w:t>
      </w:r>
    </w:p>
    <w:p w:rsidR="00BD3CCE" w:rsidRPr="00D16551" w:rsidRDefault="00BD3CCE" w:rsidP="00D16551">
      <w:pPr>
        <w:widowControl/>
        <w:spacing w:line="360" w:lineRule="auto"/>
        <w:ind w:firstLineChars="200" w:firstLine="480"/>
        <w:jc w:val="left"/>
        <w:rPr>
          <w:rFonts w:ascii="宋体"/>
          <w:sz w:val="24"/>
          <w:szCs w:val="24"/>
        </w:rPr>
      </w:pPr>
      <w:r w:rsidRPr="00D16551">
        <w:rPr>
          <w:rFonts w:ascii="宋体" w:hAnsi="宋体" w:hint="eastAsia"/>
          <w:sz w:val="24"/>
          <w:szCs w:val="24"/>
        </w:rPr>
        <w:t>第七条</w:t>
      </w:r>
      <w:r w:rsidRPr="00D16551">
        <w:rPr>
          <w:rFonts w:ascii="宋体" w:hAnsi="宋体"/>
          <w:sz w:val="24"/>
          <w:szCs w:val="24"/>
        </w:rPr>
        <w:t xml:space="preserve">  </w:t>
      </w:r>
      <w:r w:rsidRPr="00D16551">
        <w:rPr>
          <w:rFonts w:ascii="宋体" w:hAnsi="宋体" w:hint="eastAsia"/>
          <w:sz w:val="24"/>
          <w:szCs w:val="24"/>
        </w:rPr>
        <w:t>在校全日制本科生和研究生需取得准入资格后方可进入实验室学习和工作。</w:t>
      </w:r>
    </w:p>
    <w:p w:rsidR="00BD3CCE" w:rsidRPr="00D16551" w:rsidRDefault="00BD3CCE" w:rsidP="00D16551">
      <w:pPr>
        <w:widowControl/>
        <w:spacing w:line="360" w:lineRule="auto"/>
        <w:ind w:firstLineChars="200" w:firstLine="480"/>
        <w:jc w:val="left"/>
        <w:rPr>
          <w:rFonts w:ascii="宋体" w:cs="Tahoma"/>
          <w:kern w:val="0"/>
          <w:sz w:val="24"/>
          <w:szCs w:val="24"/>
          <w:shd w:val="clear" w:color="auto" w:fill="FFFFFF"/>
        </w:rPr>
      </w:pPr>
      <w:r w:rsidRPr="00D16551">
        <w:rPr>
          <w:rFonts w:ascii="宋体" w:hAnsi="宋体" w:hint="eastAsia"/>
          <w:sz w:val="24"/>
          <w:szCs w:val="24"/>
        </w:rPr>
        <w:lastRenderedPageBreak/>
        <w:t>第八条</w:t>
      </w:r>
      <w:r w:rsidRPr="00D16551">
        <w:rPr>
          <w:rFonts w:ascii="宋体" w:hAnsi="宋体"/>
          <w:sz w:val="24"/>
          <w:szCs w:val="24"/>
        </w:rPr>
        <w:t xml:space="preserve">  </w:t>
      </w:r>
      <w:r w:rsidRPr="00D16551">
        <w:rPr>
          <w:rFonts w:ascii="宋体" w:hAnsi="宋体" w:hint="eastAsia"/>
          <w:sz w:val="24"/>
          <w:szCs w:val="24"/>
        </w:rPr>
        <w:t>强制准入制度的实施主要依托于</w:t>
      </w:r>
      <w:r w:rsidRPr="00D16551">
        <w:rPr>
          <w:rFonts w:ascii="宋体" w:hAnsi="宋体" w:cs="Tahoma" w:hint="eastAsia"/>
          <w:kern w:val="0"/>
          <w:sz w:val="24"/>
          <w:szCs w:val="24"/>
          <w:shd w:val="clear" w:color="auto" w:fill="FFFFFF"/>
        </w:rPr>
        <w:t>“教育考试平台”，</w:t>
      </w:r>
      <w:r w:rsidRPr="00D16551">
        <w:rPr>
          <w:rFonts w:ascii="宋体" w:hAnsi="宋体" w:cs="宋体" w:hint="eastAsia"/>
          <w:kern w:val="0"/>
          <w:sz w:val="24"/>
          <w:szCs w:val="24"/>
          <w:shd w:val="clear" w:color="auto" w:fill="FFFFFF"/>
        </w:rPr>
        <w:t>取得准入资格的条件与流程：</w:t>
      </w:r>
      <w:r w:rsidRPr="00D16551">
        <w:rPr>
          <w:rFonts w:ascii="宋体" w:hAnsi="宋体" w:cs="Tahoma" w:hint="eastAsia"/>
          <w:kern w:val="0"/>
          <w:sz w:val="24"/>
          <w:szCs w:val="24"/>
          <w:shd w:val="clear" w:color="auto" w:fill="FFFFFF"/>
        </w:rPr>
        <w:t>在线学习时间累计达到</w:t>
      </w:r>
      <w:r w:rsidRPr="00D16551">
        <w:rPr>
          <w:rFonts w:ascii="宋体" w:hAnsi="宋体" w:cs="Tahoma"/>
          <w:kern w:val="0"/>
          <w:sz w:val="24"/>
          <w:szCs w:val="24"/>
          <w:shd w:val="clear" w:color="auto" w:fill="FFFFFF"/>
        </w:rPr>
        <w:t>6</w:t>
      </w:r>
      <w:r w:rsidRPr="00D16551">
        <w:rPr>
          <w:rFonts w:ascii="宋体" w:hAnsi="宋体" w:cs="Tahoma" w:hint="eastAsia"/>
          <w:kern w:val="0"/>
          <w:sz w:val="24"/>
          <w:szCs w:val="24"/>
          <w:shd w:val="clear" w:color="auto" w:fill="FFFFFF"/>
        </w:rPr>
        <w:t>小时；</w:t>
      </w:r>
      <w:r w:rsidRPr="00D16551">
        <w:rPr>
          <w:rFonts w:ascii="宋体" w:hAnsi="宋体" w:cs="Tahoma"/>
          <w:kern w:val="0"/>
          <w:sz w:val="24"/>
          <w:szCs w:val="24"/>
          <w:shd w:val="clear" w:color="auto" w:fill="FFFFFF"/>
        </w:rPr>
        <w:t xml:space="preserve"> </w:t>
      </w:r>
      <w:r w:rsidRPr="00D16551">
        <w:rPr>
          <w:rFonts w:ascii="宋体" w:hAnsi="宋体" w:cs="Tahoma" w:hint="eastAsia"/>
          <w:kern w:val="0"/>
          <w:sz w:val="24"/>
          <w:szCs w:val="24"/>
          <w:shd w:val="clear" w:color="auto" w:fill="FFFFFF"/>
        </w:rPr>
        <w:t>在线考试成绩合格；</w:t>
      </w:r>
      <w:r w:rsidRPr="00D16551">
        <w:rPr>
          <w:rFonts w:ascii="宋体" w:hAnsi="宋体" w:cs="Tahoma"/>
          <w:kern w:val="0"/>
          <w:sz w:val="24"/>
          <w:szCs w:val="24"/>
          <w:shd w:val="clear" w:color="auto" w:fill="FFFFFF"/>
        </w:rPr>
        <w:t xml:space="preserve"> </w:t>
      </w:r>
      <w:r w:rsidRPr="00D16551">
        <w:rPr>
          <w:rFonts w:ascii="宋体" w:hAnsi="宋体" w:cs="Tahoma" w:hint="eastAsia"/>
          <w:kern w:val="0"/>
          <w:sz w:val="24"/>
          <w:szCs w:val="24"/>
          <w:shd w:val="clear" w:color="auto" w:fill="FFFFFF"/>
        </w:rPr>
        <w:t>签订安全责任承诺书，获得准入资格。</w:t>
      </w:r>
    </w:p>
    <w:p w:rsidR="00BD3CCE" w:rsidRPr="00D16551" w:rsidRDefault="00BD3CCE" w:rsidP="00D16551">
      <w:pPr>
        <w:widowControl/>
        <w:spacing w:line="360" w:lineRule="auto"/>
        <w:ind w:firstLineChars="200" w:firstLine="480"/>
        <w:jc w:val="left"/>
        <w:rPr>
          <w:rFonts w:ascii="宋体" w:cs="Tahoma"/>
          <w:kern w:val="0"/>
          <w:sz w:val="24"/>
          <w:szCs w:val="24"/>
          <w:shd w:val="clear" w:color="auto" w:fill="FFFFFF"/>
        </w:rPr>
      </w:pPr>
      <w:r w:rsidRPr="00D16551">
        <w:rPr>
          <w:rFonts w:ascii="宋体" w:hAnsi="宋体" w:hint="eastAsia"/>
          <w:sz w:val="24"/>
          <w:szCs w:val="24"/>
        </w:rPr>
        <w:t>第九条</w:t>
      </w:r>
      <w:r w:rsidRPr="00D16551">
        <w:rPr>
          <w:rFonts w:ascii="宋体" w:hAnsi="宋体"/>
          <w:sz w:val="24"/>
          <w:szCs w:val="24"/>
        </w:rPr>
        <w:t xml:space="preserve">  </w:t>
      </w:r>
      <w:r w:rsidRPr="00D16551">
        <w:rPr>
          <w:rFonts w:ascii="宋体" w:hAnsi="宋体" w:hint="eastAsia"/>
          <w:sz w:val="24"/>
          <w:szCs w:val="24"/>
        </w:rPr>
        <w:t>本科生院和研究生院统筹安排相关学部（学院、所、中心）的学生取得准入资格。</w:t>
      </w:r>
    </w:p>
    <w:p w:rsidR="00BD3CCE" w:rsidRPr="00D16551" w:rsidRDefault="00BD3CCE" w:rsidP="00D16551">
      <w:pPr>
        <w:spacing w:line="360" w:lineRule="auto"/>
        <w:ind w:firstLineChars="200" w:firstLine="482"/>
        <w:jc w:val="center"/>
        <w:rPr>
          <w:rFonts w:ascii="宋体"/>
          <w:b/>
          <w:sz w:val="24"/>
          <w:szCs w:val="24"/>
        </w:rPr>
      </w:pPr>
      <w:r w:rsidRPr="00D16551">
        <w:rPr>
          <w:rFonts w:ascii="宋体" w:hAnsi="宋体" w:hint="eastAsia"/>
          <w:b/>
          <w:sz w:val="24"/>
          <w:szCs w:val="24"/>
        </w:rPr>
        <w:t>第四章</w:t>
      </w:r>
      <w:r w:rsidRPr="00D16551">
        <w:rPr>
          <w:rFonts w:ascii="宋体" w:hAnsi="宋体"/>
          <w:b/>
          <w:sz w:val="24"/>
          <w:szCs w:val="24"/>
        </w:rPr>
        <w:t xml:space="preserve">  </w:t>
      </w:r>
      <w:r w:rsidRPr="00D16551">
        <w:rPr>
          <w:rFonts w:ascii="宋体" w:hAnsi="宋体" w:hint="eastAsia"/>
          <w:b/>
          <w:sz w:val="24"/>
          <w:szCs w:val="24"/>
        </w:rPr>
        <w:t>附</w:t>
      </w:r>
      <w:r w:rsidRPr="00D16551">
        <w:rPr>
          <w:rFonts w:ascii="宋体" w:hAnsi="宋体"/>
          <w:b/>
          <w:sz w:val="24"/>
          <w:szCs w:val="24"/>
        </w:rPr>
        <w:t xml:space="preserve">   </w:t>
      </w:r>
      <w:r w:rsidRPr="00D16551">
        <w:rPr>
          <w:rFonts w:ascii="宋体" w:hAnsi="宋体" w:hint="eastAsia"/>
          <w:b/>
          <w:sz w:val="24"/>
          <w:szCs w:val="24"/>
        </w:rPr>
        <w:t>则</w:t>
      </w:r>
    </w:p>
    <w:p w:rsidR="00BD3CCE" w:rsidRPr="00D16551" w:rsidRDefault="00BD3CCE" w:rsidP="00D16551">
      <w:pPr>
        <w:widowControl/>
        <w:spacing w:line="360" w:lineRule="auto"/>
        <w:ind w:firstLineChars="200" w:firstLine="480"/>
        <w:jc w:val="left"/>
        <w:rPr>
          <w:rFonts w:ascii="宋体"/>
          <w:sz w:val="24"/>
          <w:szCs w:val="24"/>
        </w:rPr>
      </w:pPr>
      <w:r w:rsidRPr="00D16551">
        <w:rPr>
          <w:rFonts w:ascii="宋体" w:hAnsi="宋体" w:hint="eastAsia"/>
          <w:sz w:val="24"/>
          <w:szCs w:val="24"/>
        </w:rPr>
        <w:t>第十条</w:t>
      </w:r>
      <w:r w:rsidRPr="00D16551">
        <w:rPr>
          <w:rFonts w:ascii="宋体" w:hAnsi="宋体"/>
          <w:sz w:val="24"/>
          <w:szCs w:val="24"/>
        </w:rPr>
        <w:t xml:space="preserve">  </w:t>
      </w:r>
      <w:r w:rsidRPr="00D16551">
        <w:rPr>
          <w:rFonts w:ascii="宋体" w:hAnsi="宋体" w:hint="eastAsia"/>
          <w:sz w:val="24"/>
          <w:szCs w:val="24"/>
        </w:rPr>
        <w:t>学校各级部门应建立实验室安全</w:t>
      </w:r>
      <w:r w:rsidR="002835EF">
        <w:rPr>
          <w:rFonts w:ascii="宋体" w:hAnsi="宋体" w:hint="eastAsia"/>
          <w:sz w:val="24"/>
          <w:szCs w:val="24"/>
        </w:rPr>
        <w:t>和</w:t>
      </w:r>
      <w:r w:rsidRPr="00D16551">
        <w:rPr>
          <w:rFonts w:ascii="宋体" w:hAnsi="宋体" w:hint="eastAsia"/>
          <w:sz w:val="24"/>
          <w:szCs w:val="24"/>
        </w:rPr>
        <w:t>环保教育培训档案。</w:t>
      </w:r>
    </w:p>
    <w:p w:rsidR="00BD3CCE" w:rsidRPr="00D16551" w:rsidRDefault="00BD3CCE" w:rsidP="00D16551">
      <w:pPr>
        <w:widowControl/>
        <w:spacing w:line="360" w:lineRule="auto"/>
        <w:ind w:firstLineChars="200" w:firstLine="480"/>
        <w:jc w:val="left"/>
        <w:rPr>
          <w:rFonts w:ascii="宋体"/>
          <w:sz w:val="24"/>
          <w:szCs w:val="24"/>
        </w:rPr>
      </w:pPr>
      <w:r w:rsidRPr="00D16551">
        <w:rPr>
          <w:rFonts w:ascii="宋体" w:hAnsi="宋体" w:hint="eastAsia"/>
          <w:sz w:val="24"/>
          <w:szCs w:val="24"/>
        </w:rPr>
        <w:t>第十一条</w:t>
      </w:r>
      <w:r w:rsidRPr="00D16551">
        <w:rPr>
          <w:rFonts w:ascii="宋体" w:hAnsi="宋体"/>
          <w:sz w:val="24"/>
          <w:szCs w:val="24"/>
        </w:rPr>
        <w:t xml:space="preserve">  </w:t>
      </w:r>
      <w:r w:rsidRPr="00D16551">
        <w:rPr>
          <w:rFonts w:ascii="宋体" w:hAnsi="宋体" w:hint="eastAsia"/>
          <w:sz w:val="24"/>
          <w:szCs w:val="24"/>
        </w:rPr>
        <w:t>对于违反本</w:t>
      </w:r>
      <w:r w:rsidR="00A24960">
        <w:rPr>
          <w:rFonts w:ascii="宋体" w:hAnsi="宋体" w:hint="eastAsia"/>
          <w:sz w:val="24"/>
          <w:szCs w:val="24"/>
        </w:rPr>
        <w:t>管理办法</w:t>
      </w:r>
      <w:r w:rsidRPr="00D16551">
        <w:rPr>
          <w:rFonts w:ascii="宋体" w:hAnsi="宋体" w:hint="eastAsia"/>
          <w:sz w:val="24"/>
          <w:szCs w:val="24"/>
        </w:rPr>
        <w:t>的师生员工，学校将追究相关人员责任。</w:t>
      </w:r>
    </w:p>
    <w:p w:rsidR="00BD3CCE" w:rsidRPr="00D16551" w:rsidRDefault="00BD3CCE" w:rsidP="00D16551">
      <w:pPr>
        <w:widowControl/>
        <w:spacing w:line="360" w:lineRule="auto"/>
        <w:ind w:firstLineChars="200" w:firstLine="480"/>
        <w:jc w:val="left"/>
        <w:rPr>
          <w:rFonts w:ascii="宋体" w:cs="宋体"/>
          <w:kern w:val="0"/>
          <w:sz w:val="24"/>
          <w:szCs w:val="24"/>
          <w:shd w:val="clear" w:color="auto" w:fill="FFFFFF"/>
        </w:rPr>
      </w:pPr>
      <w:r w:rsidRPr="00D16551">
        <w:rPr>
          <w:rFonts w:ascii="宋体" w:hAnsi="宋体" w:hint="eastAsia"/>
          <w:sz w:val="24"/>
          <w:szCs w:val="24"/>
        </w:rPr>
        <w:t>第十二条</w:t>
      </w:r>
      <w:r w:rsidRPr="00D16551">
        <w:rPr>
          <w:rFonts w:ascii="宋体" w:hAnsi="宋体"/>
          <w:sz w:val="24"/>
          <w:szCs w:val="24"/>
        </w:rPr>
        <w:t xml:space="preserve">  </w:t>
      </w:r>
      <w:r w:rsidRPr="00D16551">
        <w:rPr>
          <w:rFonts w:ascii="宋体" w:hAnsi="宋体" w:cs="宋体" w:hint="eastAsia"/>
          <w:sz w:val="24"/>
          <w:szCs w:val="24"/>
        </w:rPr>
        <w:t>本办法由资产与实验室管理部负责解释。</w:t>
      </w:r>
    </w:p>
    <w:p w:rsidR="00BD3CCE" w:rsidRPr="00D16551" w:rsidRDefault="00BD3CCE" w:rsidP="00DE6729">
      <w:pPr>
        <w:widowControl/>
        <w:spacing w:line="360" w:lineRule="auto"/>
        <w:jc w:val="left"/>
        <w:rPr>
          <w:rFonts w:ascii="宋体" w:cs="Tahoma"/>
          <w:kern w:val="0"/>
          <w:sz w:val="24"/>
          <w:szCs w:val="24"/>
          <w:shd w:val="clear" w:color="auto" w:fill="FFFFFF"/>
        </w:rPr>
      </w:pPr>
      <w:r w:rsidRPr="00D16551">
        <w:rPr>
          <w:rFonts w:ascii="宋体" w:hAnsi="宋体" w:cs="Tahoma"/>
          <w:kern w:val="0"/>
          <w:sz w:val="24"/>
          <w:szCs w:val="24"/>
          <w:shd w:val="clear" w:color="auto" w:fill="FFFFFF"/>
        </w:rPr>
        <w:t xml:space="preserve">    </w:t>
      </w:r>
      <w:r w:rsidRPr="00D16551">
        <w:rPr>
          <w:rFonts w:ascii="宋体" w:hAnsi="宋体" w:cs="Tahoma" w:hint="eastAsia"/>
          <w:kern w:val="0"/>
          <w:sz w:val="24"/>
          <w:szCs w:val="24"/>
          <w:shd w:val="clear" w:color="auto" w:fill="FFFFFF"/>
        </w:rPr>
        <w:t>第十三条</w:t>
      </w:r>
      <w:r w:rsidRPr="00D16551">
        <w:rPr>
          <w:rFonts w:ascii="宋体" w:hAnsi="宋体" w:cs="Tahoma"/>
          <w:kern w:val="0"/>
          <w:sz w:val="24"/>
          <w:szCs w:val="24"/>
          <w:shd w:val="clear" w:color="auto" w:fill="FFFFFF"/>
        </w:rPr>
        <w:t xml:space="preserve">  </w:t>
      </w:r>
      <w:r w:rsidRPr="00D16551">
        <w:rPr>
          <w:rFonts w:ascii="宋体" w:hAnsi="宋体" w:cs="Tahoma" w:hint="eastAsia"/>
          <w:kern w:val="0"/>
          <w:sz w:val="24"/>
          <w:szCs w:val="24"/>
          <w:shd w:val="clear" w:color="auto" w:fill="FFFFFF"/>
        </w:rPr>
        <w:t>本办法自</w:t>
      </w:r>
      <w:r w:rsidRPr="00D16551">
        <w:rPr>
          <w:rFonts w:ascii="宋体" w:hAnsi="宋体" w:cs="宋体" w:hint="eastAsia"/>
          <w:sz w:val="24"/>
          <w:szCs w:val="24"/>
        </w:rPr>
        <w:t>发布之日起执行。</w:t>
      </w:r>
    </w:p>
    <w:sectPr w:rsidR="00BD3CCE" w:rsidRPr="00D16551" w:rsidSect="00A94DF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800" w:rsidRDefault="006E4800" w:rsidP="006C7D85">
      <w:r>
        <w:separator/>
      </w:r>
    </w:p>
  </w:endnote>
  <w:endnote w:type="continuationSeparator" w:id="1">
    <w:p w:rsidR="006E4800" w:rsidRDefault="006E4800" w:rsidP="006C7D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800" w:rsidRDefault="006E4800" w:rsidP="006C7D85">
      <w:r>
        <w:separator/>
      </w:r>
    </w:p>
  </w:footnote>
  <w:footnote w:type="continuationSeparator" w:id="1">
    <w:p w:rsidR="006E4800" w:rsidRDefault="006E4800" w:rsidP="006C7D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CCE" w:rsidRDefault="00BD3CCE" w:rsidP="007F684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7D85"/>
    <w:rsid w:val="000209A5"/>
    <w:rsid w:val="000459D8"/>
    <w:rsid w:val="00062BC8"/>
    <w:rsid w:val="00066909"/>
    <w:rsid w:val="00082E5B"/>
    <w:rsid w:val="000A3E77"/>
    <w:rsid w:val="000A7D72"/>
    <w:rsid w:val="00126683"/>
    <w:rsid w:val="001C2F9F"/>
    <w:rsid w:val="001F21B8"/>
    <w:rsid w:val="00267747"/>
    <w:rsid w:val="002835EF"/>
    <w:rsid w:val="002B7E70"/>
    <w:rsid w:val="00386D35"/>
    <w:rsid w:val="003C60A7"/>
    <w:rsid w:val="003D0702"/>
    <w:rsid w:val="003D75E0"/>
    <w:rsid w:val="004371BC"/>
    <w:rsid w:val="004834D8"/>
    <w:rsid w:val="00495FAB"/>
    <w:rsid w:val="004C3135"/>
    <w:rsid w:val="005332A3"/>
    <w:rsid w:val="00537121"/>
    <w:rsid w:val="00541324"/>
    <w:rsid w:val="005A5527"/>
    <w:rsid w:val="005D3C32"/>
    <w:rsid w:val="005E7086"/>
    <w:rsid w:val="006217F4"/>
    <w:rsid w:val="00632573"/>
    <w:rsid w:val="00682F60"/>
    <w:rsid w:val="006A0421"/>
    <w:rsid w:val="006C7D85"/>
    <w:rsid w:val="006E4800"/>
    <w:rsid w:val="007003BF"/>
    <w:rsid w:val="0074222F"/>
    <w:rsid w:val="00767E1C"/>
    <w:rsid w:val="00776F9D"/>
    <w:rsid w:val="007932CA"/>
    <w:rsid w:val="007F6847"/>
    <w:rsid w:val="00821C50"/>
    <w:rsid w:val="00855986"/>
    <w:rsid w:val="008A397E"/>
    <w:rsid w:val="008B685F"/>
    <w:rsid w:val="008C0B53"/>
    <w:rsid w:val="00901A97"/>
    <w:rsid w:val="009119FE"/>
    <w:rsid w:val="0093545E"/>
    <w:rsid w:val="009526F3"/>
    <w:rsid w:val="00955D54"/>
    <w:rsid w:val="00A06543"/>
    <w:rsid w:val="00A24960"/>
    <w:rsid w:val="00A4251B"/>
    <w:rsid w:val="00A94DF0"/>
    <w:rsid w:val="00AC4F7C"/>
    <w:rsid w:val="00B05EF9"/>
    <w:rsid w:val="00B31B31"/>
    <w:rsid w:val="00B5615F"/>
    <w:rsid w:val="00BC77CE"/>
    <w:rsid w:val="00BD3CCE"/>
    <w:rsid w:val="00BF687B"/>
    <w:rsid w:val="00C16357"/>
    <w:rsid w:val="00C16A7B"/>
    <w:rsid w:val="00C70683"/>
    <w:rsid w:val="00C82E8E"/>
    <w:rsid w:val="00C970B9"/>
    <w:rsid w:val="00CA10D1"/>
    <w:rsid w:val="00CA1AB3"/>
    <w:rsid w:val="00D16551"/>
    <w:rsid w:val="00D30D23"/>
    <w:rsid w:val="00D56635"/>
    <w:rsid w:val="00D72962"/>
    <w:rsid w:val="00D84743"/>
    <w:rsid w:val="00DE6337"/>
    <w:rsid w:val="00DE6729"/>
    <w:rsid w:val="00E24DD7"/>
    <w:rsid w:val="00E46416"/>
    <w:rsid w:val="00EF2F40"/>
    <w:rsid w:val="00F15C28"/>
    <w:rsid w:val="00F67747"/>
    <w:rsid w:val="00F86225"/>
    <w:rsid w:val="00FB23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D8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C7D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C7D85"/>
    <w:rPr>
      <w:rFonts w:cs="Times New Roman"/>
      <w:sz w:val="18"/>
      <w:szCs w:val="18"/>
    </w:rPr>
  </w:style>
  <w:style w:type="paragraph" w:styleId="a4">
    <w:name w:val="footer"/>
    <w:basedOn w:val="a"/>
    <w:link w:val="Char0"/>
    <w:uiPriority w:val="99"/>
    <w:semiHidden/>
    <w:rsid w:val="006C7D8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6C7D85"/>
    <w:rPr>
      <w:rFonts w:cs="Times New Roman"/>
      <w:sz w:val="18"/>
      <w:szCs w:val="18"/>
    </w:rPr>
  </w:style>
  <w:style w:type="paragraph" w:styleId="a5">
    <w:name w:val="List Paragraph"/>
    <w:basedOn w:val="a"/>
    <w:uiPriority w:val="99"/>
    <w:qFormat/>
    <w:rsid w:val="00BF687B"/>
    <w:pPr>
      <w:ind w:firstLineChars="200" w:firstLine="420"/>
    </w:pPr>
  </w:style>
</w:styles>
</file>

<file path=word/webSettings.xml><?xml version="1.0" encoding="utf-8"?>
<w:webSettings xmlns:r="http://schemas.openxmlformats.org/officeDocument/2006/relationships" xmlns:w="http://schemas.openxmlformats.org/wordprocessingml/2006/main">
  <w:divs>
    <w:div w:id="82150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2</Pages>
  <Words>145</Words>
  <Characters>831</Characters>
  <Application>Microsoft Office Word</Application>
  <DocSecurity>0</DocSecurity>
  <Lines>6</Lines>
  <Paragraphs>1</Paragraphs>
  <ScaleCrop>false</ScaleCrop>
  <Company>Microsoft</Company>
  <LinksUpToDate>false</LinksUpToDate>
  <CharactersWithSpaces>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200994000039</dc:creator>
  <cp:keywords/>
  <dc:description/>
  <cp:lastModifiedBy>200994000039</cp:lastModifiedBy>
  <cp:revision>39</cp:revision>
  <dcterms:created xsi:type="dcterms:W3CDTF">2015-10-02T10:16:00Z</dcterms:created>
  <dcterms:modified xsi:type="dcterms:W3CDTF">2015-11-10T03:20:00Z</dcterms:modified>
</cp:coreProperties>
</file>