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3B5" w:rsidRPr="00710BF7" w:rsidRDefault="009133B5" w:rsidP="005A57A2">
      <w:pPr>
        <w:widowControl/>
        <w:shd w:val="clear" w:color="auto" w:fill="FFFFFF"/>
        <w:spacing w:line="360" w:lineRule="auto"/>
        <w:jc w:val="center"/>
        <w:rPr>
          <w:rFonts w:ascii="黑体" w:eastAsia="黑体" w:hAnsi="黑体"/>
          <w:kern w:val="0"/>
          <w:sz w:val="44"/>
          <w:szCs w:val="44"/>
        </w:rPr>
      </w:pPr>
      <w:r w:rsidRPr="00710BF7">
        <w:rPr>
          <w:rFonts w:ascii="黑体" w:eastAsia="黑体" w:hAnsi="黑体" w:hint="eastAsia"/>
          <w:kern w:val="0"/>
          <w:sz w:val="44"/>
          <w:szCs w:val="44"/>
        </w:rPr>
        <w:t>山东大学实验室安全督导员管理办法</w:t>
      </w:r>
    </w:p>
    <w:p w:rsidR="009133B5" w:rsidRPr="00327B19" w:rsidRDefault="009133B5" w:rsidP="00327B19">
      <w:pPr>
        <w:spacing w:line="360" w:lineRule="auto"/>
        <w:jc w:val="center"/>
        <w:rPr>
          <w:rFonts w:ascii="宋体"/>
          <w:kern w:val="0"/>
          <w:sz w:val="28"/>
          <w:szCs w:val="28"/>
        </w:rPr>
      </w:pPr>
      <w:r w:rsidRPr="000F26F7">
        <w:rPr>
          <w:rFonts w:ascii="宋体"/>
          <w:kern w:val="0"/>
          <w:sz w:val="28"/>
          <w:szCs w:val="28"/>
        </w:rPr>
        <w:t> </w:t>
      </w:r>
      <w:r w:rsidR="00327B19">
        <w:rPr>
          <w:rFonts w:ascii="宋体" w:hAnsi="宋体" w:cs="宋体" w:hint="eastAsia"/>
          <w:b/>
          <w:sz w:val="24"/>
          <w:szCs w:val="24"/>
        </w:rPr>
        <w:t>(征求意见稿)</w:t>
      </w:r>
    </w:p>
    <w:p w:rsidR="009133B5" w:rsidRPr="00710BF7" w:rsidRDefault="009133B5" w:rsidP="00191C5F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为了不断提高我校实验室安全管理水平和师生员工的安全环保意识，促进各单位重视并切实加强实验室的安全管理工作，保证实验室教学科研等活动稳定健康发展，结合学校实验室安全管理工作的实际情况，特制定本管理办法。</w:t>
      </w:r>
    </w:p>
    <w:p w:rsidR="009133B5" w:rsidRPr="00710BF7" w:rsidRDefault="009133B5" w:rsidP="005A57A2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第一条</w:t>
      </w:r>
      <w:r w:rsidRPr="00710BF7">
        <w:rPr>
          <w:rFonts w:asciiTheme="minorEastAsia" w:eastAsiaTheme="minorEastAsia" w:hAnsiTheme="minorEastAsia"/>
          <w:kern w:val="0"/>
          <w:sz w:val="24"/>
          <w:szCs w:val="24"/>
        </w:rPr>
        <w:t xml:space="preserve"> </w:t>
      </w: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本管理办法适用于学校各级、各类教学、科研实验室及相关场所。</w:t>
      </w:r>
    </w:p>
    <w:p w:rsidR="009133B5" w:rsidRPr="00710BF7" w:rsidRDefault="009133B5" w:rsidP="005A57A2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第二条</w:t>
      </w:r>
      <w:r w:rsidRPr="00710BF7">
        <w:rPr>
          <w:rFonts w:asciiTheme="minorEastAsia" w:eastAsiaTheme="minorEastAsia" w:hAnsiTheme="minorEastAsia"/>
          <w:kern w:val="0"/>
          <w:sz w:val="24"/>
          <w:szCs w:val="24"/>
        </w:rPr>
        <w:t xml:space="preserve"> </w:t>
      </w: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聘请部分专家作为学校实验室安全督导员，进一步加强实验室安全检查工作。</w:t>
      </w:r>
    </w:p>
    <w:p w:rsidR="009133B5" w:rsidRPr="00710BF7" w:rsidRDefault="009133B5" w:rsidP="005A57A2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第三条</w:t>
      </w:r>
      <w:r w:rsidRPr="00710BF7">
        <w:rPr>
          <w:rFonts w:asciiTheme="minorEastAsia" w:eastAsiaTheme="minorEastAsia" w:hAnsiTheme="minorEastAsia"/>
          <w:kern w:val="0"/>
          <w:sz w:val="24"/>
          <w:szCs w:val="24"/>
        </w:rPr>
        <w:t xml:space="preserve"> </w:t>
      </w: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督导员由各单位推荐，资产与实验室管理部选聘，每届聘期</w:t>
      </w:r>
      <w:r w:rsidRPr="00710BF7">
        <w:rPr>
          <w:rFonts w:asciiTheme="minorEastAsia" w:eastAsiaTheme="minorEastAsia" w:hAnsiTheme="minorEastAsia"/>
          <w:kern w:val="0"/>
          <w:sz w:val="24"/>
          <w:szCs w:val="24"/>
        </w:rPr>
        <w:t>2</w:t>
      </w: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年。</w:t>
      </w:r>
    </w:p>
    <w:p w:rsidR="009133B5" w:rsidRPr="00710BF7" w:rsidRDefault="009133B5" w:rsidP="005A57A2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第四条</w:t>
      </w:r>
      <w:r w:rsidRPr="00710BF7">
        <w:rPr>
          <w:rFonts w:asciiTheme="minorEastAsia" w:eastAsiaTheme="minorEastAsia" w:hAnsiTheme="minorEastAsia"/>
          <w:kern w:val="0"/>
          <w:sz w:val="24"/>
          <w:szCs w:val="24"/>
        </w:rPr>
        <w:t xml:space="preserve"> </w:t>
      </w: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督导员推荐选择条件：</w:t>
      </w:r>
    </w:p>
    <w:p w:rsidR="009133B5" w:rsidRPr="00710BF7" w:rsidRDefault="009133B5" w:rsidP="005A57A2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（一）</w:t>
      </w:r>
      <w:r w:rsidR="007E25F6"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具有奉献精神，热爱实验教学工作并有较强的责任心；</w:t>
      </w:r>
    </w:p>
    <w:p w:rsidR="00067422" w:rsidRPr="00710BF7" w:rsidRDefault="00067422" w:rsidP="005A57A2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（二）</w:t>
      </w:r>
      <w:r w:rsidR="007E25F6"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长期从事教学科研工作，有很高的实验室安全素养，熟悉各单位情况；</w:t>
      </w:r>
      <w:r w:rsidR="007E25F6" w:rsidRPr="00710BF7">
        <w:rPr>
          <w:rFonts w:asciiTheme="minorEastAsia" w:eastAsiaTheme="minorEastAsia" w:hAnsiTheme="minorEastAsia"/>
          <w:kern w:val="0"/>
          <w:sz w:val="24"/>
          <w:szCs w:val="24"/>
        </w:rPr>
        <w:t xml:space="preserve"> </w:t>
      </w:r>
    </w:p>
    <w:p w:rsidR="009133B5" w:rsidRPr="00710BF7" w:rsidRDefault="009133B5" w:rsidP="005A57A2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（</w:t>
      </w:r>
      <w:r w:rsidR="00067422"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三</w:t>
      </w: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）有较强的组织协调能力和丰富的处理问题的经验，语言及书面表达能力良好；</w:t>
      </w:r>
    </w:p>
    <w:p w:rsidR="009133B5" w:rsidRPr="00710BF7" w:rsidRDefault="009133B5" w:rsidP="005A57A2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（</w:t>
      </w:r>
      <w:r w:rsidR="00067422"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四</w:t>
      </w: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）具有学校副高级以上专业技术职称，身体健康</w:t>
      </w:r>
      <w:r w:rsidR="00F16631"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9133B5" w:rsidRPr="00710BF7" w:rsidRDefault="009133B5" w:rsidP="005A57A2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第五条</w:t>
      </w:r>
      <w:r w:rsidRPr="00710BF7">
        <w:rPr>
          <w:rFonts w:asciiTheme="minorEastAsia" w:eastAsiaTheme="minorEastAsia" w:hAnsiTheme="minorEastAsia"/>
          <w:kern w:val="0"/>
          <w:sz w:val="24"/>
          <w:szCs w:val="24"/>
        </w:rPr>
        <w:t xml:space="preserve"> </w:t>
      </w: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聘期内为督导员配置安全环保督导证和必要的督导工具。</w:t>
      </w:r>
    </w:p>
    <w:p w:rsidR="009133B5" w:rsidRPr="00710BF7" w:rsidRDefault="009133B5" w:rsidP="005A57A2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第六条</w:t>
      </w:r>
      <w:r w:rsidRPr="00710BF7">
        <w:rPr>
          <w:rFonts w:asciiTheme="minorEastAsia" w:eastAsiaTheme="minorEastAsia" w:hAnsiTheme="minorEastAsia"/>
          <w:kern w:val="0"/>
          <w:sz w:val="24"/>
          <w:szCs w:val="24"/>
        </w:rPr>
        <w:t xml:space="preserve"> </w:t>
      </w: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督导工作计划、督导重点、活动方式等事项，由督导员与资产与实验室管理部具体协商确定。</w:t>
      </w:r>
    </w:p>
    <w:p w:rsidR="009133B5" w:rsidRPr="00710BF7" w:rsidRDefault="009133B5" w:rsidP="005A57A2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第七条</w:t>
      </w:r>
      <w:r w:rsidRPr="00710BF7">
        <w:rPr>
          <w:rFonts w:asciiTheme="minorEastAsia" w:eastAsiaTheme="minorEastAsia" w:hAnsiTheme="minorEastAsia"/>
          <w:kern w:val="0"/>
          <w:sz w:val="24"/>
          <w:szCs w:val="24"/>
        </w:rPr>
        <w:t xml:space="preserve"> </w:t>
      </w: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督导员职责：</w:t>
      </w:r>
    </w:p>
    <w:p w:rsidR="009133B5" w:rsidRPr="00710BF7" w:rsidRDefault="009133B5" w:rsidP="005A57A2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（一）指导学校各单位实验室安全管理工作；</w:t>
      </w:r>
    </w:p>
    <w:p w:rsidR="009133B5" w:rsidRPr="00710BF7" w:rsidRDefault="009133B5" w:rsidP="005A57A2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（二）检查各实验室安全环保防护措施与管理记录；</w:t>
      </w:r>
    </w:p>
    <w:p w:rsidR="009133B5" w:rsidRPr="00710BF7" w:rsidRDefault="009133B5" w:rsidP="005A57A2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（三）宣传安全环保知识，曝光不良现象；</w:t>
      </w:r>
    </w:p>
    <w:p w:rsidR="009133B5" w:rsidRPr="00710BF7" w:rsidRDefault="009133B5" w:rsidP="005A57A2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（四）制止实验室不安全行为；</w:t>
      </w:r>
    </w:p>
    <w:p w:rsidR="009133B5" w:rsidRPr="00710BF7" w:rsidRDefault="009133B5" w:rsidP="005A57A2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（五）查找实验室安全隐患；</w:t>
      </w:r>
    </w:p>
    <w:p w:rsidR="009133B5" w:rsidRPr="00710BF7" w:rsidRDefault="009133B5" w:rsidP="005A57A2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（六）为实验室安全工作建言献策；</w:t>
      </w:r>
    </w:p>
    <w:p w:rsidR="009133B5" w:rsidRPr="00710BF7" w:rsidRDefault="009133B5" w:rsidP="005A57A2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（七）向学校主管部门提交检查情况报告等。</w:t>
      </w:r>
    </w:p>
    <w:p w:rsidR="009133B5" w:rsidRPr="00081A94" w:rsidRDefault="009133B5" w:rsidP="005A57A2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081A94">
        <w:rPr>
          <w:rFonts w:asciiTheme="minorEastAsia" w:eastAsiaTheme="minorEastAsia" w:hAnsiTheme="minorEastAsia" w:hint="eastAsia"/>
          <w:kern w:val="0"/>
          <w:sz w:val="24"/>
          <w:szCs w:val="24"/>
        </w:rPr>
        <w:t>第八条</w:t>
      </w:r>
      <w:r w:rsidRPr="00081A94">
        <w:rPr>
          <w:rFonts w:asciiTheme="minorEastAsia" w:eastAsiaTheme="minorEastAsia" w:hAnsiTheme="minorEastAsia"/>
          <w:kern w:val="0"/>
          <w:sz w:val="24"/>
          <w:szCs w:val="24"/>
        </w:rPr>
        <w:t xml:space="preserve"> </w:t>
      </w:r>
      <w:r w:rsidRPr="00081A94">
        <w:rPr>
          <w:rFonts w:asciiTheme="minorEastAsia" w:eastAsiaTheme="minorEastAsia" w:hAnsiTheme="minorEastAsia" w:hint="eastAsia"/>
          <w:kern w:val="0"/>
          <w:sz w:val="24"/>
          <w:szCs w:val="24"/>
        </w:rPr>
        <w:t>督导员</w:t>
      </w:r>
      <w:r w:rsidR="00052D4E" w:rsidRPr="00081A94">
        <w:rPr>
          <w:rFonts w:asciiTheme="minorEastAsia" w:eastAsiaTheme="minorEastAsia" w:hAnsiTheme="minorEastAsia" w:hint="eastAsia"/>
          <w:kern w:val="0"/>
          <w:sz w:val="24"/>
          <w:szCs w:val="24"/>
        </w:rPr>
        <w:t>不设固定督导时间,每人</w:t>
      </w:r>
      <w:r w:rsidRPr="00081A94">
        <w:rPr>
          <w:rFonts w:asciiTheme="minorEastAsia" w:eastAsiaTheme="minorEastAsia" w:hAnsiTheme="minorEastAsia" w:hint="eastAsia"/>
          <w:kern w:val="0"/>
          <w:sz w:val="24"/>
          <w:szCs w:val="24"/>
        </w:rPr>
        <w:t>每</w:t>
      </w:r>
      <w:r w:rsidR="005C4BD6" w:rsidRPr="00081A94">
        <w:rPr>
          <w:rFonts w:asciiTheme="minorEastAsia" w:eastAsiaTheme="minorEastAsia" w:hAnsiTheme="minorEastAsia" w:hint="eastAsia"/>
          <w:kern w:val="0"/>
          <w:sz w:val="24"/>
          <w:szCs w:val="24"/>
        </w:rPr>
        <w:t>月完成两次督导区域的检查</w:t>
      </w:r>
      <w:r w:rsidRPr="00081A94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9133B5" w:rsidRPr="00710BF7" w:rsidRDefault="009133B5" w:rsidP="005A57A2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第九条</w:t>
      </w:r>
      <w:r w:rsidRPr="00710BF7">
        <w:rPr>
          <w:rFonts w:asciiTheme="minorEastAsia" w:eastAsiaTheme="minorEastAsia" w:hAnsiTheme="minorEastAsia"/>
          <w:kern w:val="0"/>
          <w:sz w:val="24"/>
          <w:szCs w:val="24"/>
        </w:rPr>
        <w:t xml:space="preserve"> </w:t>
      </w: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督导员进行督导时应佩带安全环保督导证。</w:t>
      </w:r>
    </w:p>
    <w:p w:rsidR="009133B5" w:rsidRPr="00710BF7" w:rsidRDefault="009133B5" w:rsidP="005A57A2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lastRenderedPageBreak/>
        <w:t>第十条</w:t>
      </w:r>
      <w:r w:rsidRPr="00710BF7">
        <w:rPr>
          <w:rFonts w:asciiTheme="minorEastAsia" w:eastAsiaTheme="minorEastAsia" w:hAnsiTheme="minorEastAsia"/>
          <w:kern w:val="0"/>
          <w:sz w:val="24"/>
          <w:szCs w:val="24"/>
        </w:rPr>
        <w:t xml:space="preserve"> </w:t>
      </w: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按照督导员要求，被督导（检查）单位应做好协调配合工作。这些要求包括：</w:t>
      </w:r>
    </w:p>
    <w:p w:rsidR="009133B5" w:rsidRPr="00710BF7" w:rsidRDefault="009133B5" w:rsidP="005A57A2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（一）提前准备或补充提交相关材料；</w:t>
      </w:r>
    </w:p>
    <w:p w:rsidR="009133B5" w:rsidRPr="00710BF7" w:rsidRDefault="009133B5" w:rsidP="005A57A2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（二）安排相关人员协调督导工作；</w:t>
      </w:r>
    </w:p>
    <w:p w:rsidR="009133B5" w:rsidRPr="00710BF7" w:rsidRDefault="009133B5" w:rsidP="005A57A2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（三）解释相关质疑；</w:t>
      </w:r>
    </w:p>
    <w:p w:rsidR="009133B5" w:rsidRPr="00710BF7" w:rsidRDefault="009133B5" w:rsidP="005A57A2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（四）立即停止危险实验（作业）；</w:t>
      </w:r>
    </w:p>
    <w:p w:rsidR="009133B5" w:rsidRPr="00710BF7" w:rsidRDefault="009133B5" w:rsidP="005A57A2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（五）督导员可根据检查督导情况向学校主管部门提出相应的整改建议</w:t>
      </w:r>
      <w:r w:rsidRPr="00710BF7">
        <w:rPr>
          <w:rFonts w:asciiTheme="minorEastAsia" w:eastAsiaTheme="minorEastAsia" w:hAnsiTheme="minorEastAsia"/>
          <w:kern w:val="0"/>
          <w:sz w:val="24"/>
          <w:szCs w:val="24"/>
        </w:rPr>
        <w:t xml:space="preserve">, </w:t>
      </w: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学校主管部门落实后发出书面整改通知。</w:t>
      </w:r>
    </w:p>
    <w:p w:rsidR="009133B5" w:rsidRPr="00081A94" w:rsidRDefault="009133B5" w:rsidP="005A57A2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081A94">
        <w:rPr>
          <w:rFonts w:asciiTheme="minorEastAsia" w:eastAsiaTheme="minorEastAsia" w:hAnsiTheme="minorEastAsia" w:hint="eastAsia"/>
          <w:kern w:val="0"/>
          <w:sz w:val="24"/>
          <w:szCs w:val="24"/>
        </w:rPr>
        <w:t>第十一条</w:t>
      </w:r>
      <w:r w:rsidRPr="00081A94">
        <w:rPr>
          <w:rFonts w:asciiTheme="minorEastAsia" w:eastAsiaTheme="minorEastAsia" w:hAnsiTheme="minorEastAsia"/>
          <w:kern w:val="0"/>
          <w:sz w:val="24"/>
          <w:szCs w:val="24"/>
        </w:rPr>
        <w:t xml:space="preserve"> </w:t>
      </w:r>
      <w:r w:rsidR="005C4BD6" w:rsidRPr="00081A94">
        <w:rPr>
          <w:rFonts w:asciiTheme="minorEastAsia" w:eastAsiaTheme="minorEastAsia" w:hAnsiTheme="minorEastAsia" w:hint="eastAsia"/>
          <w:kern w:val="0"/>
          <w:sz w:val="24"/>
          <w:szCs w:val="24"/>
        </w:rPr>
        <w:t>学校</w:t>
      </w:r>
      <w:r w:rsidR="00081A94" w:rsidRPr="00081A94">
        <w:rPr>
          <w:rFonts w:asciiTheme="minorEastAsia" w:eastAsiaTheme="minorEastAsia" w:hAnsiTheme="minorEastAsia" w:hint="eastAsia"/>
          <w:kern w:val="0"/>
          <w:sz w:val="24"/>
          <w:szCs w:val="24"/>
        </w:rPr>
        <w:t>按实际工作月份</w:t>
      </w:r>
      <w:r w:rsidR="005C4BD6" w:rsidRPr="00081A94">
        <w:rPr>
          <w:rFonts w:asciiTheme="minorEastAsia" w:eastAsiaTheme="minorEastAsia" w:hAnsiTheme="minorEastAsia" w:hint="eastAsia"/>
          <w:kern w:val="0"/>
          <w:sz w:val="24"/>
          <w:szCs w:val="24"/>
        </w:rPr>
        <w:t>向督导员发放一定数额的督导津贴</w:t>
      </w:r>
      <w:r w:rsidR="00081A94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9133B5" w:rsidRPr="00710BF7" w:rsidRDefault="009133B5" w:rsidP="005A57A2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第十二条</w:t>
      </w:r>
      <w:r w:rsidRPr="00710BF7">
        <w:rPr>
          <w:rFonts w:asciiTheme="minorEastAsia" w:eastAsiaTheme="minorEastAsia" w:hAnsiTheme="minorEastAsia"/>
          <w:kern w:val="0"/>
          <w:sz w:val="24"/>
          <w:szCs w:val="24"/>
        </w:rPr>
        <w:t xml:space="preserve"> </w:t>
      </w: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本办法由资产与实验室管理部负责制订、修订和解释。</w:t>
      </w:r>
    </w:p>
    <w:p w:rsidR="009133B5" w:rsidRPr="00710BF7" w:rsidRDefault="009133B5" w:rsidP="005A57A2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color w:val="575757"/>
          <w:kern w:val="0"/>
          <w:sz w:val="24"/>
          <w:szCs w:val="24"/>
        </w:rPr>
      </w:pP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第十三条</w:t>
      </w:r>
      <w:r w:rsidRPr="00710BF7">
        <w:rPr>
          <w:rFonts w:asciiTheme="minorEastAsia" w:eastAsiaTheme="minorEastAsia" w:hAnsiTheme="minorEastAsia"/>
          <w:kern w:val="0"/>
          <w:sz w:val="24"/>
          <w:szCs w:val="24"/>
        </w:rPr>
        <w:t xml:space="preserve"> </w:t>
      </w:r>
      <w:r w:rsidRPr="00710BF7">
        <w:rPr>
          <w:rFonts w:asciiTheme="minorEastAsia" w:eastAsiaTheme="minorEastAsia" w:hAnsiTheme="minorEastAsia" w:hint="eastAsia"/>
          <w:kern w:val="0"/>
          <w:sz w:val="24"/>
          <w:szCs w:val="24"/>
        </w:rPr>
        <w:t>本办法自颁布之日起施行。</w:t>
      </w:r>
      <w:r w:rsidRPr="00710BF7">
        <w:rPr>
          <w:rFonts w:asciiTheme="minorEastAsia" w:eastAsiaTheme="minorEastAsia" w:hAnsiTheme="minorEastAsia"/>
          <w:color w:val="575757"/>
          <w:kern w:val="0"/>
          <w:sz w:val="24"/>
          <w:szCs w:val="24"/>
        </w:rPr>
        <w:t> </w:t>
      </w:r>
    </w:p>
    <w:sectPr w:rsidR="009133B5" w:rsidRPr="00710BF7" w:rsidSect="00A671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5204" w:rsidRDefault="00535204" w:rsidP="00764953">
      <w:r>
        <w:separator/>
      </w:r>
    </w:p>
  </w:endnote>
  <w:endnote w:type="continuationSeparator" w:id="1">
    <w:p w:rsidR="00535204" w:rsidRDefault="00535204" w:rsidP="00764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5204" w:rsidRDefault="00535204" w:rsidP="00764953">
      <w:r>
        <w:separator/>
      </w:r>
    </w:p>
  </w:footnote>
  <w:footnote w:type="continuationSeparator" w:id="1">
    <w:p w:rsidR="00535204" w:rsidRDefault="00535204" w:rsidP="007649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trackRevisions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4953"/>
    <w:rsid w:val="0000515D"/>
    <w:rsid w:val="0003657C"/>
    <w:rsid w:val="00052D4E"/>
    <w:rsid w:val="00067422"/>
    <w:rsid w:val="00074D1D"/>
    <w:rsid w:val="00081A94"/>
    <w:rsid w:val="000A0418"/>
    <w:rsid w:val="000F26F7"/>
    <w:rsid w:val="0011033A"/>
    <w:rsid w:val="0011456F"/>
    <w:rsid w:val="00147985"/>
    <w:rsid w:val="0016594F"/>
    <w:rsid w:val="00185094"/>
    <w:rsid w:val="00191C5F"/>
    <w:rsid w:val="0021078C"/>
    <w:rsid w:val="00214667"/>
    <w:rsid w:val="00225E2C"/>
    <w:rsid w:val="00284E38"/>
    <w:rsid w:val="002A2F79"/>
    <w:rsid w:val="002B50C7"/>
    <w:rsid w:val="002B7754"/>
    <w:rsid w:val="00327B19"/>
    <w:rsid w:val="003348DA"/>
    <w:rsid w:val="00376635"/>
    <w:rsid w:val="00381CCD"/>
    <w:rsid w:val="003B4817"/>
    <w:rsid w:val="003D0B97"/>
    <w:rsid w:val="004033AC"/>
    <w:rsid w:val="00463049"/>
    <w:rsid w:val="004976B2"/>
    <w:rsid w:val="004A7BC9"/>
    <w:rsid w:val="004B01EA"/>
    <w:rsid w:val="00535204"/>
    <w:rsid w:val="00545F39"/>
    <w:rsid w:val="005A57A2"/>
    <w:rsid w:val="005C4BD6"/>
    <w:rsid w:val="005F6F9A"/>
    <w:rsid w:val="0060005C"/>
    <w:rsid w:val="006273C7"/>
    <w:rsid w:val="00660E6A"/>
    <w:rsid w:val="00673355"/>
    <w:rsid w:val="006B688C"/>
    <w:rsid w:val="006E1A15"/>
    <w:rsid w:val="006E2B17"/>
    <w:rsid w:val="006F4154"/>
    <w:rsid w:val="00710BF7"/>
    <w:rsid w:val="00750169"/>
    <w:rsid w:val="00764953"/>
    <w:rsid w:val="007E25F6"/>
    <w:rsid w:val="007E36E1"/>
    <w:rsid w:val="00843553"/>
    <w:rsid w:val="00886A54"/>
    <w:rsid w:val="008A4EC3"/>
    <w:rsid w:val="008C7A90"/>
    <w:rsid w:val="009133B5"/>
    <w:rsid w:val="00922026"/>
    <w:rsid w:val="00982F3D"/>
    <w:rsid w:val="009D335B"/>
    <w:rsid w:val="00A15C43"/>
    <w:rsid w:val="00A24E0C"/>
    <w:rsid w:val="00A632E0"/>
    <w:rsid w:val="00A671E2"/>
    <w:rsid w:val="00A80C99"/>
    <w:rsid w:val="00B40694"/>
    <w:rsid w:val="00BC439E"/>
    <w:rsid w:val="00C84006"/>
    <w:rsid w:val="00CD4897"/>
    <w:rsid w:val="00CE5597"/>
    <w:rsid w:val="00D32E37"/>
    <w:rsid w:val="00D40482"/>
    <w:rsid w:val="00D96703"/>
    <w:rsid w:val="00DF64EE"/>
    <w:rsid w:val="00DF7F5C"/>
    <w:rsid w:val="00E1374C"/>
    <w:rsid w:val="00E15AFF"/>
    <w:rsid w:val="00E34398"/>
    <w:rsid w:val="00E5501C"/>
    <w:rsid w:val="00E5602D"/>
    <w:rsid w:val="00EA18BD"/>
    <w:rsid w:val="00EC4418"/>
    <w:rsid w:val="00EE5F94"/>
    <w:rsid w:val="00F16631"/>
    <w:rsid w:val="00FA548F"/>
    <w:rsid w:val="00FF6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1E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649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64953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649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64953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348D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81A9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81A9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23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231097">
          <w:marLeft w:val="-515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23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848CA5"/>
                <w:bottom w:val="single" w:sz="4" w:space="0" w:color="848CA5"/>
                <w:right w:val="single" w:sz="4" w:space="0" w:color="848CA5"/>
              </w:divBdr>
              <w:divsChild>
                <w:div w:id="42423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23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4" w:space="5" w:color="848CA5"/>
                      </w:divBdr>
                      <w:divsChild>
                        <w:div w:id="42423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231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231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231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231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231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231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231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23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231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231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231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231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23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231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231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231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231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231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231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231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231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231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231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231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231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23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231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231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231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231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4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132</Words>
  <Characters>754</Characters>
  <Application>Microsoft Office Word</Application>
  <DocSecurity>0</DocSecurity>
  <Lines>6</Lines>
  <Paragraphs>1</Paragraphs>
  <ScaleCrop>false</ScaleCrop>
  <Company>Microsoft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200994000039</cp:lastModifiedBy>
  <cp:revision>42</cp:revision>
  <dcterms:created xsi:type="dcterms:W3CDTF">2015-05-13T07:29:00Z</dcterms:created>
  <dcterms:modified xsi:type="dcterms:W3CDTF">2015-11-10T03:20:00Z</dcterms:modified>
</cp:coreProperties>
</file>