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A2D" w:rsidRDefault="00BE5A2D" w:rsidP="00BE5A2D">
      <w:pPr>
        <w:widowControl/>
        <w:jc w:val="center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关于</w:t>
      </w:r>
      <w:r w:rsidRPr="00BE5A2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审核评估数据采集的时间范围解释</w:t>
      </w:r>
    </w:p>
    <w:p w:rsidR="00BE5A2D" w:rsidRPr="00BE5A2D" w:rsidRDefault="00BE5A2D" w:rsidP="00BE5A2D">
      <w:pPr>
        <w:widowControl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BE5A2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所有数据统计时间为三年。</w:t>
      </w:r>
      <w:r w:rsidRPr="00BE5A2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br/>
        <w:t>其中：</w:t>
      </w:r>
      <w:r w:rsidRPr="00BE5A2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br/>
        <w:t>自然年：2014.01.01至2016.12.31；</w:t>
      </w:r>
      <w:r w:rsidRPr="00BE5A2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br/>
        <w:t>学年：2013.09.01至2016.8.31；</w:t>
      </w:r>
      <w:r w:rsidRPr="00BE5A2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br/>
        <w:t>时点：2014年9月30日、2015年9月30日，2016年9月30日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。</w:t>
      </w:r>
    </w:p>
    <w:p w:rsidR="00A4509D" w:rsidRPr="00BE5A2D" w:rsidRDefault="00A4509D">
      <w:pPr>
        <w:rPr>
          <w:sz w:val="28"/>
          <w:szCs w:val="28"/>
        </w:rPr>
      </w:pPr>
      <w:bookmarkStart w:id="0" w:name="_GoBack"/>
      <w:bookmarkEnd w:id="0"/>
    </w:p>
    <w:sectPr w:rsidR="00A4509D" w:rsidRPr="00BE5A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A2D"/>
    <w:rsid w:val="00A4509D"/>
    <w:rsid w:val="00BE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8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200799010414</dc:creator>
  <cp:lastModifiedBy>200799010414</cp:lastModifiedBy>
  <cp:revision>1</cp:revision>
  <cp:lastPrinted>2017-02-28T06:30:00Z</cp:lastPrinted>
  <dcterms:created xsi:type="dcterms:W3CDTF">2017-02-28T06:30:00Z</dcterms:created>
  <dcterms:modified xsi:type="dcterms:W3CDTF">2017-02-28T07:55:00Z</dcterms:modified>
</cp:coreProperties>
</file>