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58A" w:rsidRPr="006E4F95" w:rsidRDefault="00547D99" w:rsidP="006E4F95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慕课（</w:t>
      </w:r>
      <w:r w:rsidR="006E4F95" w:rsidRPr="006E4F95">
        <w:rPr>
          <w:rFonts w:ascii="华文中宋" w:eastAsia="华文中宋" w:hAnsi="华文中宋" w:hint="eastAsia"/>
          <w:sz w:val="36"/>
          <w:szCs w:val="36"/>
        </w:rPr>
        <w:t>MOOC</w:t>
      </w:r>
      <w:r>
        <w:rPr>
          <w:rFonts w:ascii="华文中宋" w:eastAsia="华文中宋" w:hAnsi="华文中宋" w:hint="eastAsia"/>
          <w:sz w:val="36"/>
          <w:szCs w:val="36"/>
        </w:rPr>
        <w:t>）</w:t>
      </w:r>
      <w:r w:rsidR="006E4F95">
        <w:rPr>
          <w:rFonts w:ascii="华文中宋" w:eastAsia="华文中宋" w:hAnsi="华文中宋" w:hint="eastAsia"/>
          <w:sz w:val="36"/>
          <w:szCs w:val="36"/>
        </w:rPr>
        <w:t>来了</w:t>
      </w:r>
      <w:r w:rsidR="006E4F95" w:rsidRPr="006E4F95">
        <w:rPr>
          <w:rFonts w:ascii="华文中宋" w:eastAsia="华文中宋" w:hAnsi="华文中宋" w:hint="eastAsia"/>
          <w:sz w:val="36"/>
          <w:szCs w:val="36"/>
        </w:rPr>
        <w:t>，你准备好了吗</w:t>
      </w:r>
    </w:p>
    <w:p w:rsidR="00E361B0" w:rsidRPr="00E361B0" w:rsidRDefault="007A3D16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2013年</w:t>
      </w:r>
      <w:r w:rsidRPr="007A3D16">
        <w:rPr>
          <w:rFonts w:ascii="仿宋" w:eastAsia="仿宋" w:hAnsi="仿宋" w:hint="eastAsia"/>
          <w:sz w:val="30"/>
          <w:szCs w:val="30"/>
        </w:rPr>
        <w:t>4月18日，</w:t>
      </w:r>
      <w:proofErr w:type="gramStart"/>
      <w:r>
        <w:rPr>
          <w:rFonts w:ascii="仿宋" w:eastAsia="仿宋" w:hAnsi="仿宋" w:hint="eastAsia"/>
          <w:sz w:val="30"/>
          <w:szCs w:val="30"/>
        </w:rPr>
        <w:t>果壳网</w:t>
      </w:r>
      <w:proofErr w:type="gramEnd"/>
      <w:r>
        <w:rPr>
          <w:rFonts w:ascii="仿宋" w:eastAsia="仿宋" w:hAnsi="仿宋" w:hint="eastAsia"/>
          <w:sz w:val="30"/>
          <w:szCs w:val="30"/>
        </w:rPr>
        <w:t>旗下的</w:t>
      </w:r>
      <w:r w:rsidRPr="007A3D16">
        <w:rPr>
          <w:rFonts w:ascii="仿宋" w:eastAsia="仿宋" w:hAnsi="仿宋" w:hint="eastAsia"/>
          <w:sz w:val="30"/>
          <w:szCs w:val="30"/>
        </w:rPr>
        <w:t>“果壳学院”上线</w:t>
      </w:r>
      <w:r w:rsidR="00E2677D"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并于</w:t>
      </w:r>
      <w:r w:rsidRPr="007A3D16">
        <w:rPr>
          <w:rFonts w:ascii="仿宋" w:eastAsia="仿宋" w:hAnsi="仿宋" w:hint="eastAsia"/>
          <w:sz w:val="30"/>
          <w:szCs w:val="30"/>
        </w:rPr>
        <w:t>7月10日更名为“MOOC学院”，专注服务</w:t>
      </w:r>
      <w:r>
        <w:rPr>
          <w:rFonts w:ascii="仿宋" w:eastAsia="仿宋" w:hAnsi="仿宋" w:hint="eastAsia"/>
          <w:sz w:val="30"/>
          <w:szCs w:val="30"/>
        </w:rPr>
        <w:t>于</w:t>
      </w:r>
      <w:r w:rsidRPr="007A3D16">
        <w:rPr>
          <w:rFonts w:ascii="仿宋" w:eastAsia="仿宋" w:hAnsi="仿宋" w:hint="eastAsia"/>
          <w:sz w:val="30"/>
          <w:szCs w:val="30"/>
        </w:rPr>
        <w:t>MOOC学习者</w:t>
      </w:r>
      <w:r>
        <w:rPr>
          <w:rFonts w:ascii="仿宋" w:eastAsia="仿宋" w:hAnsi="仿宋"/>
          <w:sz w:val="30"/>
          <w:szCs w:val="30"/>
        </w:rPr>
        <w:t>……</w:t>
      </w:r>
      <w:r w:rsidR="00124662">
        <w:rPr>
          <w:rFonts w:ascii="仿宋" w:eastAsia="仿宋" w:hAnsi="仿宋" w:hint="eastAsia"/>
          <w:sz w:val="30"/>
          <w:szCs w:val="30"/>
        </w:rPr>
        <w:t>2013年</w:t>
      </w:r>
      <w:r w:rsidR="00124662" w:rsidRPr="00124662">
        <w:rPr>
          <w:rFonts w:ascii="仿宋" w:eastAsia="仿宋" w:hAnsi="仿宋" w:hint="eastAsia"/>
          <w:sz w:val="30"/>
          <w:szCs w:val="30"/>
        </w:rPr>
        <w:t>5月21日</w:t>
      </w:r>
      <w:r w:rsidR="00A72DC3">
        <w:rPr>
          <w:rFonts w:ascii="仿宋" w:eastAsia="仿宋" w:hAnsi="仿宋" w:hint="eastAsia"/>
          <w:sz w:val="30"/>
          <w:szCs w:val="30"/>
        </w:rPr>
        <w:t>，被视为“</w:t>
      </w:r>
      <w:r w:rsidR="00124662" w:rsidRPr="00124662">
        <w:rPr>
          <w:rFonts w:ascii="仿宋" w:eastAsia="仿宋" w:hAnsi="仿宋" w:hint="eastAsia"/>
          <w:sz w:val="30"/>
          <w:szCs w:val="30"/>
        </w:rPr>
        <w:t>MOOC三驾马车”之一的</w:t>
      </w:r>
      <w:proofErr w:type="spellStart"/>
      <w:r w:rsidR="00124662" w:rsidRPr="00124662">
        <w:rPr>
          <w:rFonts w:ascii="仿宋" w:eastAsia="仿宋" w:hAnsi="仿宋" w:hint="eastAsia"/>
          <w:sz w:val="30"/>
          <w:szCs w:val="30"/>
        </w:rPr>
        <w:t>edX</w:t>
      </w:r>
      <w:proofErr w:type="spellEnd"/>
      <w:r w:rsidR="00124662" w:rsidRPr="00124662">
        <w:rPr>
          <w:rFonts w:ascii="仿宋" w:eastAsia="仿宋" w:hAnsi="仿宋" w:hint="eastAsia"/>
          <w:sz w:val="30"/>
          <w:szCs w:val="30"/>
        </w:rPr>
        <w:t>宣布新增15所高校的在线课程项目，包括北京大学、清华大学在内的6所亚洲名校赫然在列</w:t>
      </w:r>
      <w:r w:rsidR="00A71D14">
        <w:rPr>
          <w:rFonts w:ascii="仿宋" w:eastAsia="仿宋" w:hAnsi="仿宋"/>
          <w:sz w:val="30"/>
          <w:szCs w:val="30"/>
        </w:rPr>
        <w:t>……</w:t>
      </w:r>
      <w:r w:rsidR="005B3631">
        <w:rPr>
          <w:rFonts w:ascii="仿宋" w:eastAsia="仿宋" w:hAnsi="仿宋" w:hint="eastAsia"/>
          <w:sz w:val="30"/>
          <w:szCs w:val="30"/>
        </w:rPr>
        <w:t>2013年1</w:t>
      </w:r>
      <w:r w:rsidR="005B3631" w:rsidRPr="005B3631">
        <w:rPr>
          <w:rFonts w:ascii="仿宋" w:eastAsia="仿宋" w:hAnsi="仿宋" w:hint="eastAsia"/>
          <w:sz w:val="30"/>
          <w:szCs w:val="30"/>
        </w:rPr>
        <w:t>0月10日下午，清华大学正式推出“学堂在线”开放在线课程平台，面向全球提供</w:t>
      </w:r>
      <w:r w:rsidR="005324EE">
        <w:rPr>
          <w:rFonts w:ascii="仿宋" w:eastAsia="仿宋" w:hAnsi="仿宋" w:hint="eastAsia"/>
          <w:sz w:val="30"/>
          <w:szCs w:val="30"/>
        </w:rPr>
        <w:t>MOOC</w:t>
      </w:r>
      <w:r w:rsidR="00A71D14">
        <w:rPr>
          <w:rFonts w:ascii="仿宋" w:eastAsia="仿宋" w:hAnsi="仿宋"/>
          <w:sz w:val="30"/>
          <w:szCs w:val="30"/>
        </w:rPr>
        <w:t>……</w:t>
      </w:r>
      <w:r w:rsidR="00E361B0">
        <w:rPr>
          <w:rFonts w:ascii="仿宋" w:eastAsia="仿宋" w:hAnsi="仿宋" w:hint="eastAsia"/>
          <w:sz w:val="30"/>
          <w:szCs w:val="30"/>
        </w:rPr>
        <w:t>2014年5月8日</w:t>
      </w:r>
      <w:r w:rsidR="00296D26">
        <w:rPr>
          <w:rFonts w:ascii="仿宋" w:eastAsia="仿宋" w:hAnsi="仿宋" w:hint="eastAsia"/>
          <w:sz w:val="30"/>
          <w:szCs w:val="30"/>
        </w:rPr>
        <w:t>，</w:t>
      </w:r>
      <w:r w:rsidR="00296D26" w:rsidRPr="00296D26">
        <w:rPr>
          <w:rFonts w:ascii="仿宋" w:eastAsia="仿宋" w:hAnsi="仿宋" w:hint="eastAsia"/>
          <w:sz w:val="30"/>
          <w:szCs w:val="30"/>
        </w:rPr>
        <w:t>爱课程</w:t>
      </w:r>
      <w:r w:rsidR="00E741F6">
        <w:rPr>
          <w:rFonts w:ascii="仿宋" w:eastAsia="仿宋" w:hAnsi="仿宋" w:hint="eastAsia"/>
          <w:sz w:val="30"/>
          <w:szCs w:val="30"/>
        </w:rPr>
        <w:t>（</w:t>
      </w:r>
      <w:r w:rsidR="00E741F6" w:rsidRPr="00E421ED">
        <w:rPr>
          <w:rFonts w:ascii="仿宋" w:eastAsia="仿宋" w:hAnsi="仿宋" w:hint="eastAsia"/>
          <w:sz w:val="30"/>
          <w:szCs w:val="30"/>
        </w:rPr>
        <w:t>国家</w:t>
      </w:r>
      <w:r w:rsidR="00E741F6" w:rsidRPr="008E1955">
        <w:rPr>
          <w:rFonts w:ascii="仿宋" w:eastAsia="仿宋" w:hAnsi="仿宋"/>
          <w:sz w:val="30"/>
          <w:szCs w:val="30"/>
        </w:rPr>
        <w:t>高等教育课程资源共享平台</w:t>
      </w:r>
      <w:r w:rsidR="00E741F6">
        <w:rPr>
          <w:rFonts w:ascii="仿宋" w:eastAsia="仿宋" w:hAnsi="仿宋" w:hint="eastAsia"/>
          <w:sz w:val="30"/>
          <w:szCs w:val="30"/>
        </w:rPr>
        <w:t>）</w:t>
      </w:r>
      <w:r w:rsidR="00296D26" w:rsidRPr="00296D26">
        <w:rPr>
          <w:rFonts w:ascii="仿宋" w:eastAsia="仿宋" w:hAnsi="仿宋" w:hint="eastAsia"/>
          <w:sz w:val="30"/>
          <w:szCs w:val="30"/>
        </w:rPr>
        <w:t>与网易联袂打造的</w:t>
      </w:r>
      <w:r w:rsidR="00874D54">
        <w:rPr>
          <w:rFonts w:ascii="仿宋" w:eastAsia="仿宋" w:hAnsi="仿宋" w:hint="eastAsia"/>
          <w:sz w:val="30"/>
          <w:szCs w:val="30"/>
        </w:rPr>
        <w:t>“</w:t>
      </w:r>
      <w:r w:rsidR="00296D26" w:rsidRPr="00296D26">
        <w:rPr>
          <w:rFonts w:ascii="仿宋" w:eastAsia="仿宋" w:hAnsi="仿宋" w:hint="eastAsia"/>
          <w:sz w:val="30"/>
          <w:szCs w:val="30"/>
        </w:rPr>
        <w:t>中国大学MOOC</w:t>
      </w:r>
      <w:r w:rsidR="00874D54">
        <w:rPr>
          <w:rFonts w:ascii="仿宋" w:eastAsia="仿宋" w:hAnsi="仿宋" w:hint="eastAsia"/>
          <w:sz w:val="30"/>
          <w:szCs w:val="30"/>
        </w:rPr>
        <w:t>”</w:t>
      </w:r>
      <w:r w:rsidR="00296D26" w:rsidRPr="00296D26">
        <w:rPr>
          <w:rFonts w:ascii="仿宋" w:eastAsia="仿宋" w:hAnsi="仿宋" w:hint="eastAsia"/>
          <w:sz w:val="30"/>
          <w:szCs w:val="30"/>
        </w:rPr>
        <w:t>平台正式上线</w:t>
      </w:r>
      <w:r w:rsidR="005B3631">
        <w:rPr>
          <w:rFonts w:ascii="仿宋" w:eastAsia="仿宋" w:hAnsi="仿宋" w:hint="eastAsia"/>
          <w:sz w:val="30"/>
          <w:szCs w:val="30"/>
        </w:rPr>
        <w:t>，</w:t>
      </w:r>
      <w:r w:rsidR="005B3631" w:rsidRPr="005B3631">
        <w:rPr>
          <w:rFonts w:ascii="仿宋" w:eastAsia="仿宋" w:hAnsi="仿宋" w:hint="eastAsia"/>
          <w:sz w:val="30"/>
          <w:szCs w:val="30"/>
        </w:rPr>
        <w:t>已经上线56门课程</w:t>
      </w:r>
      <w:r w:rsidR="005B3631">
        <w:rPr>
          <w:rFonts w:ascii="仿宋" w:eastAsia="仿宋" w:hAnsi="仿宋"/>
          <w:sz w:val="30"/>
          <w:szCs w:val="30"/>
        </w:rPr>
        <w:t>……</w:t>
      </w:r>
    </w:p>
    <w:p w:rsidR="0033441C" w:rsidRDefault="00A325F3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通过上述报道可以看出，</w:t>
      </w:r>
      <w:r w:rsidR="009334CD">
        <w:rPr>
          <w:rFonts w:ascii="仿宋" w:eastAsia="仿宋" w:hAnsi="仿宋" w:hint="eastAsia"/>
          <w:sz w:val="30"/>
          <w:szCs w:val="30"/>
        </w:rPr>
        <w:t>近两年，</w:t>
      </w:r>
      <w:r w:rsidR="00547D99">
        <w:rPr>
          <w:rFonts w:ascii="仿宋" w:eastAsia="仿宋" w:hAnsi="仿宋" w:hint="eastAsia"/>
          <w:sz w:val="30"/>
          <w:szCs w:val="30"/>
        </w:rPr>
        <w:t>MOOC</w:t>
      </w:r>
      <w:r w:rsidR="00E15110">
        <w:rPr>
          <w:rFonts w:ascii="仿宋" w:eastAsia="仿宋" w:hAnsi="仿宋" w:hint="eastAsia"/>
          <w:sz w:val="30"/>
          <w:szCs w:val="30"/>
        </w:rPr>
        <w:t>如雨后春笋般</w:t>
      </w:r>
      <w:r w:rsidR="006C5898">
        <w:rPr>
          <w:rFonts w:ascii="仿宋" w:eastAsia="仿宋" w:hAnsi="仿宋" w:hint="eastAsia"/>
          <w:sz w:val="30"/>
          <w:szCs w:val="30"/>
        </w:rPr>
        <w:t>在中国高等教育领域开展起来，</w:t>
      </w:r>
      <w:r w:rsidR="00980E61">
        <w:rPr>
          <w:rFonts w:ascii="仿宋" w:eastAsia="仿宋" w:hAnsi="仿宋" w:hint="eastAsia"/>
          <w:sz w:val="30"/>
          <w:szCs w:val="30"/>
        </w:rPr>
        <w:t>并有力调动民间资源积极投身教育行列，</w:t>
      </w:r>
      <w:r w:rsidR="00CA3EFB" w:rsidRPr="00CA3EFB">
        <w:rPr>
          <w:rFonts w:ascii="仿宋" w:eastAsia="仿宋" w:hAnsi="仿宋" w:hint="eastAsia"/>
          <w:sz w:val="30"/>
          <w:szCs w:val="30"/>
        </w:rPr>
        <w:t>方兴未艾</w:t>
      </w:r>
      <w:r w:rsidR="00CA3EFB">
        <w:rPr>
          <w:rFonts w:ascii="仿宋" w:eastAsia="仿宋" w:hAnsi="仿宋" w:hint="eastAsia"/>
          <w:sz w:val="30"/>
          <w:szCs w:val="30"/>
        </w:rPr>
        <w:t>。</w:t>
      </w:r>
      <w:r w:rsidR="00185C13">
        <w:rPr>
          <w:rFonts w:ascii="仿宋" w:eastAsia="仿宋" w:hAnsi="仿宋" w:hint="eastAsia"/>
          <w:sz w:val="30"/>
          <w:szCs w:val="30"/>
        </w:rPr>
        <w:t>面对这一新兴事物</w:t>
      </w:r>
      <w:r w:rsidR="00530CAE">
        <w:rPr>
          <w:rFonts w:ascii="仿宋" w:eastAsia="仿宋" w:hAnsi="仿宋" w:hint="eastAsia"/>
          <w:sz w:val="30"/>
          <w:szCs w:val="30"/>
        </w:rPr>
        <w:t>及其掀起的一场“教育变革”，我们该如何</w:t>
      </w:r>
      <w:r w:rsidR="00D678B1">
        <w:rPr>
          <w:rFonts w:ascii="仿宋" w:eastAsia="仿宋" w:hAnsi="仿宋" w:hint="eastAsia"/>
          <w:sz w:val="30"/>
          <w:szCs w:val="30"/>
        </w:rPr>
        <w:t>认识</w:t>
      </w:r>
      <w:r w:rsidR="00530CAE">
        <w:rPr>
          <w:rFonts w:ascii="仿宋" w:eastAsia="仿宋" w:hAnsi="仿宋" w:hint="eastAsia"/>
          <w:sz w:val="30"/>
          <w:szCs w:val="30"/>
        </w:rPr>
        <w:t>？</w:t>
      </w:r>
    </w:p>
    <w:p w:rsidR="009159A6" w:rsidRPr="00A325F3" w:rsidRDefault="0033441C" w:rsidP="00B4617A">
      <w:pPr>
        <w:spacing w:line="56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MOOC</w:t>
      </w:r>
      <w:r w:rsidR="007879C8">
        <w:rPr>
          <w:rFonts w:ascii="仿宋" w:eastAsia="仿宋" w:hAnsi="仿宋" w:hint="eastAsia"/>
          <w:b/>
          <w:sz w:val="30"/>
          <w:szCs w:val="30"/>
        </w:rPr>
        <w:t>从</w:t>
      </w:r>
      <w:r w:rsidR="001D79D1">
        <w:rPr>
          <w:rFonts w:ascii="仿宋" w:eastAsia="仿宋" w:hAnsi="仿宋" w:hint="eastAsia"/>
          <w:b/>
          <w:sz w:val="30"/>
          <w:szCs w:val="30"/>
        </w:rPr>
        <w:t>哪里来</w:t>
      </w:r>
    </w:p>
    <w:p w:rsidR="00B301C1" w:rsidRDefault="006661F4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 w:rsidRPr="00140B0F">
        <w:rPr>
          <w:rFonts w:ascii="仿宋" w:eastAsia="仿宋" w:hAnsi="仿宋" w:hint="eastAsia"/>
          <w:sz w:val="30"/>
          <w:szCs w:val="30"/>
        </w:rPr>
        <w:t>当前，</w:t>
      </w:r>
      <w:r w:rsidR="00B301C1" w:rsidRPr="00140B0F">
        <w:rPr>
          <w:rFonts w:ascii="仿宋" w:eastAsia="仿宋" w:hAnsi="仿宋" w:hint="eastAsia"/>
          <w:sz w:val="30"/>
          <w:szCs w:val="30"/>
        </w:rPr>
        <w:t>随着</w:t>
      </w:r>
      <w:r w:rsidR="00B54170" w:rsidRPr="00140B0F">
        <w:rPr>
          <w:rFonts w:ascii="仿宋" w:eastAsia="仿宋" w:hAnsi="仿宋" w:hint="eastAsia"/>
          <w:sz w:val="30"/>
          <w:szCs w:val="30"/>
        </w:rPr>
        <w:t>现代信息技术在高等教育中的重要作用日益突出，</w:t>
      </w:r>
      <w:r w:rsidR="00D318D7" w:rsidRPr="00140B0F">
        <w:rPr>
          <w:rFonts w:ascii="仿宋" w:eastAsia="仿宋" w:hAnsi="仿宋" w:hint="eastAsia"/>
          <w:sz w:val="30"/>
          <w:szCs w:val="30"/>
        </w:rPr>
        <w:t>教育</w:t>
      </w:r>
      <w:r w:rsidR="00686EEA">
        <w:rPr>
          <w:rFonts w:ascii="仿宋" w:eastAsia="仿宋" w:hAnsi="仿宋" w:hint="eastAsia"/>
          <w:sz w:val="30"/>
          <w:szCs w:val="30"/>
        </w:rPr>
        <w:t>民主、</w:t>
      </w:r>
      <w:r w:rsidR="00D318D7" w:rsidRPr="00140B0F">
        <w:rPr>
          <w:rFonts w:ascii="仿宋" w:eastAsia="仿宋" w:hAnsi="仿宋" w:hint="eastAsia"/>
          <w:sz w:val="30"/>
          <w:szCs w:val="30"/>
        </w:rPr>
        <w:t>公平与公益的呼声不断高涨，构建学习型社会的理念在世界范围内被广泛</w:t>
      </w:r>
      <w:r w:rsidR="00B301C1" w:rsidRPr="00140B0F">
        <w:rPr>
          <w:rFonts w:ascii="仿宋" w:eastAsia="仿宋" w:hAnsi="仿宋" w:hint="eastAsia"/>
          <w:sz w:val="30"/>
          <w:szCs w:val="30"/>
        </w:rPr>
        <w:t>接受，全球高等教育呈现出了优质教学资源共享的趋势，课程</w:t>
      </w:r>
      <w:r w:rsidR="003C33A5">
        <w:rPr>
          <w:rFonts w:ascii="仿宋" w:eastAsia="仿宋" w:hAnsi="仿宋" w:hint="eastAsia"/>
          <w:sz w:val="30"/>
          <w:szCs w:val="30"/>
        </w:rPr>
        <w:t>建设与教学</w:t>
      </w:r>
      <w:r w:rsidR="005D1E87">
        <w:rPr>
          <w:rFonts w:ascii="仿宋" w:eastAsia="仿宋" w:hAnsi="仿宋" w:hint="eastAsia"/>
          <w:sz w:val="30"/>
          <w:szCs w:val="30"/>
        </w:rPr>
        <w:t>方式</w:t>
      </w:r>
      <w:r w:rsidR="006314E4" w:rsidRPr="00140B0F">
        <w:rPr>
          <w:rFonts w:ascii="仿宋" w:eastAsia="仿宋" w:hAnsi="仿宋" w:hint="eastAsia"/>
          <w:sz w:val="30"/>
          <w:szCs w:val="30"/>
        </w:rPr>
        <w:t>的</w:t>
      </w:r>
      <w:r w:rsidR="00B301C1" w:rsidRPr="00140B0F">
        <w:rPr>
          <w:rFonts w:ascii="仿宋" w:eastAsia="仿宋" w:hAnsi="仿宋" w:hint="eastAsia"/>
          <w:sz w:val="30"/>
          <w:szCs w:val="30"/>
        </w:rPr>
        <w:t>国际化、开放化成为高等教育国际化的重要措施。</w:t>
      </w:r>
    </w:p>
    <w:p w:rsidR="00796ECC" w:rsidRDefault="006B7D1B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 w:rsidRPr="006B7D1B">
        <w:rPr>
          <w:rFonts w:ascii="仿宋" w:eastAsia="仿宋" w:hAnsi="仿宋" w:hint="eastAsia"/>
          <w:sz w:val="30"/>
          <w:szCs w:val="30"/>
        </w:rPr>
        <w:t>开放课程教学方式</w:t>
      </w:r>
      <w:r w:rsidR="00257E07">
        <w:rPr>
          <w:rFonts w:ascii="仿宋" w:eastAsia="仿宋" w:hAnsi="仿宋" w:hint="eastAsia"/>
          <w:sz w:val="30"/>
          <w:szCs w:val="30"/>
        </w:rPr>
        <w:t>最早起源于20世纪中叶的英国开放大学</w:t>
      </w:r>
      <w:r w:rsidR="00811FA9">
        <w:rPr>
          <w:rFonts w:ascii="仿宋" w:eastAsia="仿宋" w:hAnsi="仿宋" w:hint="eastAsia"/>
          <w:sz w:val="30"/>
          <w:szCs w:val="30"/>
        </w:rPr>
        <w:t>，</w:t>
      </w:r>
      <w:r w:rsidR="00EB0DC9">
        <w:rPr>
          <w:rFonts w:ascii="仿宋" w:eastAsia="仿宋" w:hAnsi="仿宋" w:hint="eastAsia"/>
          <w:sz w:val="30"/>
          <w:szCs w:val="30"/>
        </w:rPr>
        <w:t>当时主要是</w:t>
      </w:r>
      <w:r w:rsidRPr="006B7D1B">
        <w:rPr>
          <w:rFonts w:ascii="仿宋" w:eastAsia="仿宋" w:hAnsi="仿宋" w:hint="eastAsia"/>
          <w:sz w:val="30"/>
          <w:szCs w:val="30"/>
        </w:rPr>
        <w:t>为了解决远距离教学问题</w:t>
      </w:r>
      <w:r w:rsidR="000A774A">
        <w:rPr>
          <w:rFonts w:ascii="仿宋" w:eastAsia="仿宋" w:hAnsi="仿宋" w:hint="eastAsia"/>
          <w:sz w:val="30"/>
          <w:szCs w:val="30"/>
        </w:rPr>
        <w:t>：所有</w:t>
      </w:r>
      <w:r w:rsidR="00C30F3E" w:rsidRPr="00C30F3E">
        <w:rPr>
          <w:rFonts w:ascii="仿宋" w:eastAsia="仿宋" w:hAnsi="仿宋"/>
          <w:sz w:val="30"/>
          <w:szCs w:val="30"/>
        </w:rPr>
        <w:t>课程都通过广播和电视播放</w:t>
      </w:r>
      <w:r w:rsidR="00C30F3E">
        <w:rPr>
          <w:rFonts w:ascii="仿宋" w:eastAsia="仿宋" w:hAnsi="仿宋" w:hint="eastAsia"/>
          <w:sz w:val="30"/>
          <w:szCs w:val="30"/>
        </w:rPr>
        <w:t>；</w:t>
      </w:r>
      <w:r w:rsidR="00C30F3E" w:rsidRPr="00C30F3E">
        <w:rPr>
          <w:rFonts w:ascii="仿宋" w:eastAsia="仿宋" w:hAnsi="仿宋"/>
          <w:sz w:val="30"/>
          <w:szCs w:val="30"/>
        </w:rPr>
        <w:t>教材、学习资料和实验仪器等直接邮寄到学生家里</w:t>
      </w:r>
      <w:r w:rsidR="00C30F3E">
        <w:rPr>
          <w:rFonts w:ascii="仿宋" w:eastAsia="仿宋" w:hAnsi="仿宋" w:hint="eastAsia"/>
          <w:sz w:val="30"/>
          <w:szCs w:val="30"/>
        </w:rPr>
        <w:t>；</w:t>
      </w:r>
      <w:r w:rsidR="00C30F3E" w:rsidRPr="00C30F3E">
        <w:rPr>
          <w:rFonts w:ascii="仿宋" w:eastAsia="仿宋" w:hAnsi="仿宋"/>
          <w:sz w:val="30"/>
          <w:szCs w:val="30"/>
        </w:rPr>
        <w:t>学生在家收听收看，或去附近的学习中心接受辅导，参加小组讨论</w:t>
      </w:r>
      <w:r w:rsidR="000A774A">
        <w:rPr>
          <w:rFonts w:ascii="仿宋" w:eastAsia="仿宋" w:hAnsi="仿宋" w:hint="eastAsia"/>
          <w:sz w:val="30"/>
          <w:szCs w:val="30"/>
        </w:rPr>
        <w:lastRenderedPageBreak/>
        <w:t>和进行操作练习</w:t>
      </w:r>
      <w:r w:rsidR="005C11FE">
        <w:rPr>
          <w:rFonts w:ascii="仿宋" w:eastAsia="仿宋" w:hAnsi="仿宋" w:hint="eastAsia"/>
          <w:sz w:val="30"/>
          <w:szCs w:val="30"/>
        </w:rPr>
        <w:t>；</w:t>
      </w:r>
      <w:r w:rsidR="00C30F3E" w:rsidRPr="00C30F3E">
        <w:rPr>
          <w:rFonts w:ascii="仿宋" w:eastAsia="仿宋" w:hAnsi="仿宋"/>
          <w:sz w:val="30"/>
          <w:szCs w:val="30"/>
        </w:rPr>
        <w:t>学校从高等院校聘请兼职辅导教师。</w:t>
      </w:r>
      <w:r w:rsidR="005C11FE">
        <w:rPr>
          <w:rFonts w:ascii="仿宋" w:eastAsia="仿宋" w:hAnsi="仿宋" w:hint="eastAsia"/>
          <w:sz w:val="30"/>
          <w:szCs w:val="30"/>
        </w:rPr>
        <w:t>这一做法</w:t>
      </w:r>
      <w:r w:rsidR="00742C1F">
        <w:rPr>
          <w:rFonts w:ascii="仿宋" w:eastAsia="仿宋" w:hAnsi="仿宋" w:hint="eastAsia"/>
          <w:sz w:val="30"/>
          <w:szCs w:val="30"/>
        </w:rPr>
        <w:t>一度</w:t>
      </w:r>
      <w:r w:rsidR="000A774A">
        <w:rPr>
          <w:rFonts w:ascii="仿宋" w:eastAsia="仿宋" w:hAnsi="仿宋" w:hint="eastAsia"/>
          <w:sz w:val="30"/>
          <w:szCs w:val="30"/>
        </w:rPr>
        <w:t>成为远程教育的典范</w:t>
      </w:r>
      <w:r w:rsidR="000A774A" w:rsidRPr="006B7D1B">
        <w:rPr>
          <w:rFonts w:ascii="仿宋" w:eastAsia="仿宋" w:hAnsi="仿宋" w:hint="eastAsia"/>
          <w:sz w:val="30"/>
          <w:szCs w:val="30"/>
        </w:rPr>
        <w:t>。</w:t>
      </w:r>
      <w:r w:rsidR="00B542DE">
        <w:rPr>
          <w:rFonts w:ascii="仿宋" w:eastAsia="仿宋" w:hAnsi="仿宋" w:hint="eastAsia"/>
          <w:sz w:val="30"/>
          <w:szCs w:val="30"/>
        </w:rPr>
        <w:t>现代开放课程建设则</w:t>
      </w:r>
      <w:r w:rsidR="00322A8E">
        <w:rPr>
          <w:rFonts w:ascii="仿宋" w:eastAsia="仿宋" w:hAnsi="仿宋" w:hint="eastAsia"/>
          <w:sz w:val="30"/>
          <w:szCs w:val="30"/>
        </w:rPr>
        <w:t>发端</w:t>
      </w:r>
      <w:r w:rsidR="00B542DE">
        <w:rPr>
          <w:rFonts w:ascii="仿宋" w:eastAsia="仿宋" w:hAnsi="仿宋" w:hint="eastAsia"/>
          <w:sz w:val="30"/>
          <w:szCs w:val="30"/>
        </w:rPr>
        <w:t>于美国。</w:t>
      </w:r>
      <w:r w:rsidRPr="006B7D1B">
        <w:rPr>
          <w:rFonts w:ascii="仿宋" w:eastAsia="仿宋" w:hAnsi="仿宋" w:hint="eastAsia"/>
          <w:sz w:val="30"/>
          <w:szCs w:val="30"/>
        </w:rPr>
        <w:t>2001年美国麻省理工大学发起了OCW（Open Courseware）项目，计划在十年之内把MIT所有课程放到网上实现课程的全球共享，让世界每个角落的人都可以在家里通过网络学习MIT的课程，掀起了第一次在线课程建设热潮。至2011年，10年间，仅麻省理工学院就发布了约2000门课程，超过1亿人次访问。而2009年，哈佛大学推出高质高</w:t>
      </w:r>
      <w:proofErr w:type="gramStart"/>
      <w:r w:rsidRPr="006B7D1B">
        <w:rPr>
          <w:rFonts w:ascii="仿宋" w:eastAsia="仿宋" w:hAnsi="仿宋" w:hint="eastAsia"/>
          <w:sz w:val="30"/>
          <w:szCs w:val="30"/>
        </w:rPr>
        <w:t>清公开</w:t>
      </w:r>
      <w:proofErr w:type="gramEnd"/>
      <w:r w:rsidRPr="006B7D1B">
        <w:rPr>
          <w:rFonts w:ascii="仿宋" w:eastAsia="仿宋" w:hAnsi="仿宋" w:hint="eastAsia"/>
          <w:sz w:val="30"/>
          <w:szCs w:val="30"/>
        </w:rPr>
        <w:t>课程《公正》等，引来新一轮视频公开课程建设热潮。</w:t>
      </w:r>
    </w:p>
    <w:p w:rsidR="007B6456" w:rsidRDefault="006B7D1B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 w:rsidRPr="006B7D1B">
        <w:rPr>
          <w:rFonts w:ascii="仿宋" w:eastAsia="仿宋" w:hAnsi="仿宋" w:hint="eastAsia"/>
          <w:sz w:val="30"/>
          <w:szCs w:val="30"/>
        </w:rPr>
        <w:t>慕课（</w:t>
      </w:r>
      <w:r w:rsidR="00E92E55">
        <w:rPr>
          <w:rFonts w:ascii="仿宋" w:eastAsia="仿宋" w:hAnsi="仿宋"/>
          <w:sz w:val="30"/>
          <w:szCs w:val="30"/>
        </w:rPr>
        <w:t>即MOOC</w:t>
      </w:r>
      <w:r w:rsidR="00E92E55" w:rsidRPr="003465FC">
        <w:rPr>
          <w:rFonts w:ascii="仿宋" w:eastAsia="仿宋" w:hAnsi="仿宋" w:hint="eastAsia"/>
          <w:sz w:val="30"/>
          <w:szCs w:val="30"/>
        </w:rPr>
        <w:t>，</w:t>
      </w:r>
      <w:r w:rsidR="00E92E55" w:rsidRPr="003465FC">
        <w:rPr>
          <w:rFonts w:ascii="仿宋" w:eastAsia="仿宋" w:hAnsi="仿宋"/>
          <w:sz w:val="30"/>
          <w:szCs w:val="30"/>
        </w:rPr>
        <w:t>为</w:t>
      </w:r>
      <w:r w:rsidR="00E92E55">
        <w:rPr>
          <w:rFonts w:ascii="仿宋" w:eastAsia="仿宋" w:hAnsi="仿宋"/>
          <w:sz w:val="30"/>
          <w:szCs w:val="30"/>
        </w:rPr>
        <w:t>英文</w:t>
      </w:r>
      <w:r w:rsidR="00E92E55">
        <w:rPr>
          <w:rFonts w:ascii="仿宋" w:eastAsia="仿宋" w:hAnsi="仿宋" w:hint="eastAsia"/>
          <w:sz w:val="30"/>
          <w:szCs w:val="30"/>
        </w:rPr>
        <w:t>“</w:t>
      </w:r>
      <w:r w:rsidR="00E92E55" w:rsidRPr="003465FC">
        <w:rPr>
          <w:rFonts w:ascii="仿宋" w:eastAsia="仿宋" w:hAnsi="仿宋" w:hint="eastAsia"/>
          <w:sz w:val="30"/>
          <w:szCs w:val="30"/>
        </w:rPr>
        <w:t>大规模开放式在线课程（</w:t>
      </w:r>
      <w:r w:rsidR="00E92E55" w:rsidRPr="003465FC">
        <w:rPr>
          <w:rFonts w:ascii="仿宋" w:eastAsia="仿宋" w:hAnsi="仿宋"/>
          <w:sz w:val="30"/>
          <w:szCs w:val="30"/>
        </w:rPr>
        <w:t>Massive Open</w:t>
      </w:r>
      <w:r w:rsidR="00E92E55">
        <w:rPr>
          <w:rFonts w:ascii="仿宋" w:eastAsia="仿宋" w:hAnsi="仿宋"/>
          <w:sz w:val="30"/>
          <w:szCs w:val="30"/>
        </w:rPr>
        <w:t xml:space="preserve"> Online Course</w:t>
      </w:r>
      <w:r w:rsidR="00E92E55" w:rsidRPr="003465FC">
        <w:rPr>
          <w:rFonts w:ascii="仿宋" w:eastAsia="仿宋" w:hAnsi="仿宋" w:hint="eastAsia"/>
          <w:sz w:val="30"/>
          <w:szCs w:val="30"/>
        </w:rPr>
        <w:t>）</w:t>
      </w:r>
      <w:r w:rsidR="00E92E55">
        <w:rPr>
          <w:rFonts w:ascii="仿宋" w:eastAsia="仿宋" w:hAnsi="仿宋" w:hint="eastAsia"/>
          <w:sz w:val="30"/>
          <w:szCs w:val="30"/>
        </w:rPr>
        <w:t>”缩写</w:t>
      </w:r>
      <w:r w:rsidR="00E92E55" w:rsidRPr="003465FC">
        <w:rPr>
          <w:rFonts w:ascii="仿宋" w:eastAsia="仿宋" w:hAnsi="仿宋" w:hint="eastAsia"/>
          <w:sz w:val="30"/>
          <w:szCs w:val="30"/>
        </w:rPr>
        <w:t>的</w:t>
      </w:r>
      <w:r w:rsidR="00E92E55">
        <w:rPr>
          <w:rFonts w:ascii="仿宋" w:eastAsia="仿宋" w:hAnsi="仿宋" w:hint="eastAsia"/>
          <w:sz w:val="30"/>
          <w:szCs w:val="30"/>
        </w:rPr>
        <w:t>音译</w:t>
      </w:r>
      <w:r w:rsidRPr="006B7D1B">
        <w:rPr>
          <w:rFonts w:ascii="仿宋" w:eastAsia="仿宋" w:hAnsi="仿宋" w:hint="eastAsia"/>
          <w:sz w:val="30"/>
          <w:szCs w:val="30"/>
        </w:rPr>
        <w:t>）</w:t>
      </w:r>
      <w:r w:rsidR="00B80C39">
        <w:rPr>
          <w:rFonts w:ascii="仿宋" w:eastAsia="仿宋" w:hAnsi="仿宋" w:hint="eastAsia"/>
          <w:sz w:val="30"/>
          <w:szCs w:val="30"/>
        </w:rPr>
        <w:t>正式</w:t>
      </w:r>
      <w:r w:rsidRPr="006B7D1B">
        <w:rPr>
          <w:rFonts w:ascii="仿宋" w:eastAsia="仿宋" w:hAnsi="仿宋" w:hint="eastAsia"/>
          <w:sz w:val="30"/>
          <w:szCs w:val="30"/>
        </w:rPr>
        <w:t>出现于2008年，并于2011年在全球大规模兴起。美国斯坦福大学教授塞巴斯蒂安·史朗把他的人工智能课程放在了互联网上，一下便吸引了来自190多个不同国家的16万名学生。后来，普林斯顿大学、斯坦福大学、加州理工、密歇根大学和宾夕法尼亚大学等62所知名大学加入合作共建在线免费课程；2012年5月，麻省理工学院和哈佛大学宣布整合两校师资，联手实施</w:t>
      </w:r>
      <w:proofErr w:type="spellStart"/>
      <w:r w:rsidRPr="006B7D1B">
        <w:rPr>
          <w:rFonts w:ascii="仿宋" w:eastAsia="仿宋" w:hAnsi="仿宋" w:hint="eastAsia"/>
          <w:sz w:val="30"/>
          <w:szCs w:val="30"/>
        </w:rPr>
        <w:t>edX</w:t>
      </w:r>
      <w:proofErr w:type="spellEnd"/>
      <w:r w:rsidRPr="006B7D1B">
        <w:rPr>
          <w:rFonts w:ascii="仿宋" w:eastAsia="仿宋" w:hAnsi="仿宋" w:hint="eastAsia"/>
          <w:sz w:val="30"/>
          <w:szCs w:val="30"/>
        </w:rPr>
        <w:t>网络在线教学计划，</w:t>
      </w:r>
      <w:proofErr w:type="spellStart"/>
      <w:r w:rsidRPr="006B7D1B">
        <w:rPr>
          <w:rFonts w:ascii="仿宋" w:eastAsia="仿宋" w:hAnsi="仿宋" w:hint="eastAsia"/>
          <w:sz w:val="30"/>
          <w:szCs w:val="30"/>
        </w:rPr>
        <w:t>Coursera</w:t>
      </w:r>
      <w:proofErr w:type="spellEnd"/>
      <w:r w:rsidRPr="006B7D1B">
        <w:rPr>
          <w:rFonts w:ascii="仿宋" w:eastAsia="仿宋" w:hAnsi="仿宋" w:hint="eastAsia"/>
          <w:sz w:val="30"/>
          <w:szCs w:val="30"/>
        </w:rPr>
        <w:t>、</w:t>
      </w:r>
      <w:proofErr w:type="spellStart"/>
      <w:r w:rsidRPr="006B7D1B">
        <w:rPr>
          <w:rFonts w:ascii="仿宋" w:eastAsia="仿宋" w:hAnsi="仿宋" w:hint="eastAsia"/>
          <w:sz w:val="30"/>
          <w:szCs w:val="30"/>
        </w:rPr>
        <w:t>edX</w:t>
      </w:r>
      <w:proofErr w:type="spellEnd"/>
      <w:r w:rsidRPr="006B7D1B">
        <w:rPr>
          <w:rFonts w:ascii="仿宋" w:eastAsia="仿宋" w:hAnsi="仿宋" w:hint="eastAsia"/>
          <w:sz w:val="30"/>
          <w:szCs w:val="30"/>
        </w:rPr>
        <w:t>、</w:t>
      </w:r>
      <w:proofErr w:type="spellStart"/>
      <w:r w:rsidRPr="006B7D1B">
        <w:rPr>
          <w:rFonts w:ascii="仿宋" w:eastAsia="仿宋" w:hAnsi="仿宋" w:hint="eastAsia"/>
          <w:sz w:val="30"/>
          <w:szCs w:val="30"/>
        </w:rPr>
        <w:t>Udacity</w:t>
      </w:r>
      <w:proofErr w:type="spellEnd"/>
      <w:r w:rsidRPr="006B7D1B">
        <w:rPr>
          <w:rFonts w:ascii="仿宋" w:eastAsia="仿宋" w:hAnsi="仿宋" w:hint="eastAsia"/>
          <w:sz w:val="30"/>
          <w:szCs w:val="30"/>
        </w:rPr>
        <w:t>三大课程提供商悄然兴起，在网上提供免费课程，使</w:t>
      </w:r>
      <w:r w:rsidR="00527C77">
        <w:rPr>
          <w:rFonts w:ascii="仿宋" w:eastAsia="仿宋" w:hAnsi="仿宋" w:hint="eastAsia"/>
          <w:sz w:val="30"/>
          <w:szCs w:val="30"/>
        </w:rPr>
        <w:t>MOOC</w:t>
      </w:r>
      <w:r w:rsidRPr="006B7D1B">
        <w:rPr>
          <w:rFonts w:ascii="仿宋" w:eastAsia="仿宋" w:hAnsi="仿宋" w:hint="eastAsia"/>
          <w:sz w:val="30"/>
          <w:szCs w:val="30"/>
        </w:rPr>
        <w:t>成为2012年席卷全球的教育界的热点事件。</w:t>
      </w:r>
      <w:r w:rsidR="00DC5CE3">
        <w:rPr>
          <w:rFonts w:ascii="仿宋" w:eastAsia="仿宋" w:hAnsi="仿宋" w:hint="eastAsia"/>
          <w:sz w:val="30"/>
          <w:szCs w:val="30"/>
        </w:rPr>
        <w:t>MOOC</w:t>
      </w:r>
      <w:r w:rsidR="00D3285E">
        <w:rPr>
          <w:rFonts w:ascii="仿宋" w:eastAsia="仿宋" w:hAnsi="仿宋" w:hint="eastAsia"/>
          <w:sz w:val="30"/>
          <w:szCs w:val="30"/>
        </w:rPr>
        <w:t>较之</w:t>
      </w:r>
      <w:r w:rsidR="00D3285E" w:rsidRPr="006B7D1B">
        <w:rPr>
          <w:rFonts w:ascii="仿宋" w:eastAsia="仿宋" w:hAnsi="仿宋" w:hint="eastAsia"/>
          <w:sz w:val="30"/>
          <w:szCs w:val="30"/>
        </w:rPr>
        <w:t>OCW</w:t>
      </w:r>
      <w:r w:rsidR="00D3285E">
        <w:rPr>
          <w:rFonts w:ascii="仿宋" w:eastAsia="仿宋" w:hAnsi="仿宋" w:hint="eastAsia"/>
          <w:sz w:val="30"/>
          <w:szCs w:val="30"/>
        </w:rPr>
        <w:t>和</w:t>
      </w:r>
      <w:r w:rsidR="00D3285E" w:rsidRPr="006B7D1B">
        <w:rPr>
          <w:rFonts w:ascii="仿宋" w:eastAsia="仿宋" w:hAnsi="仿宋" w:hint="eastAsia"/>
          <w:sz w:val="30"/>
          <w:szCs w:val="30"/>
        </w:rPr>
        <w:t>视频公开课程</w:t>
      </w:r>
      <w:r w:rsidR="009D747F">
        <w:rPr>
          <w:rFonts w:ascii="仿宋" w:eastAsia="仿宋" w:hAnsi="仿宋" w:hint="eastAsia"/>
          <w:sz w:val="30"/>
          <w:szCs w:val="30"/>
        </w:rPr>
        <w:t>的进</w:t>
      </w:r>
      <w:r w:rsidR="00D3285E">
        <w:rPr>
          <w:rFonts w:ascii="仿宋" w:eastAsia="仿宋" w:hAnsi="仿宋" w:hint="eastAsia"/>
          <w:sz w:val="30"/>
          <w:szCs w:val="30"/>
        </w:rPr>
        <w:t>步在于，它</w:t>
      </w:r>
      <w:r w:rsidR="00C96803">
        <w:rPr>
          <w:rFonts w:ascii="仿宋" w:eastAsia="仿宋" w:hAnsi="仿宋" w:hint="eastAsia"/>
          <w:sz w:val="30"/>
          <w:szCs w:val="30"/>
        </w:rPr>
        <w:t>不仅提供</w:t>
      </w:r>
      <w:r w:rsidR="00C96803" w:rsidRPr="005C5D0D">
        <w:rPr>
          <w:rFonts w:ascii="仿宋" w:eastAsia="仿宋" w:hAnsi="仿宋" w:hint="eastAsia"/>
          <w:sz w:val="30"/>
          <w:szCs w:val="30"/>
        </w:rPr>
        <w:t>高质量</w:t>
      </w:r>
      <w:r w:rsidR="00C96803">
        <w:rPr>
          <w:rFonts w:ascii="仿宋" w:eastAsia="仿宋" w:hAnsi="仿宋" w:hint="eastAsia"/>
          <w:sz w:val="30"/>
          <w:szCs w:val="30"/>
        </w:rPr>
        <w:t>的</w:t>
      </w:r>
      <w:r w:rsidR="00C96803" w:rsidRPr="005C5D0D">
        <w:rPr>
          <w:rFonts w:ascii="仿宋" w:eastAsia="仿宋" w:hAnsi="仿宋" w:hint="eastAsia"/>
          <w:sz w:val="30"/>
          <w:szCs w:val="30"/>
        </w:rPr>
        <w:t>数字化教学资源，</w:t>
      </w:r>
      <w:r w:rsidR="00C96803">
        <w:rPr>
          <w:rFonts w:ascii="仿宋" w:eastAsia="仿宋" w:hAnsi="仿宋" w:hint="eastAsia"/>
          <w:sz w:val="30"/>
          <w:szCs w:val="30"/>
        </w:rPr>
        <w:t>还提供</w:t>
      </w:r>
      <w:r w:rsidR="00C96803" w:rsidRPr="005C5D0D">
        <w:rPr>
          <w:rFonts w:ascii="仿宋" w:eastAsia="仿宋" w:hAnsi="仿宋" w:hint="eastAsia"/>
          <w:sz w:val="30"/>
          <w:szCs w:val="30"/>
        </w:rPr>
        <w:t>包括课程大纲、课程教学视频、课堂讲义、</w:t>
      </w:r>
      <w:r w:rsidR="00C96803">
        <w:rPr>
          <w:rFonts w:ascii="仿宋" w:eastAsia="仿宋" w:hAnsi="仿宋" w:hint="eastAsia"/>
          <w:sz w:val="30"/>
          <w:szCs w:val="30"/>
        </w:rPr>
        <w:t>课程任务</w:t>
      </w:r>
      <w:r w:rsidR="00C96803">
        <w:rPr>
          <w:rFonts w:ascii="仿宋" w:eastAsia="仿宋" w:hAnsi="仿宋"/>
          <w:sz w:val="30"/>
          <w:szCs w:val="30"/>
        </w:rPr>
        <w:t>布置、</w:t>
      </w:r>
      <w:r w:rsidR="00C96803" w:rsidRPr="005C5D0D">
        <w:rPr>
          <w:rFonts w:ascii="仿宋" w:eastAsia="仿宋" w:hAnsi="仿宋" w:hint="eastAsia"/>
          <w:sz w:val="30"/>
          <w:szCs w:val="30"/>
        </w:rPr>
        <w:t>评量试题、</w:t>
      </w:r>
      <w:r w:rsidR="00C96803">
        <w:rPr>
          <w:rFonts w:ascii="仿宋" w:eastAsia="仿宋" w:hAnsi="仿宋" w:hint="eastAsia"/>
          <w:sz w:val="30"/>
          <w:szCs w:val="30"/>
        </w:rPr>
        <w:t>学习评估</w:t>
      </w:r>
      <w:r w:rsidR="00C96803">
        <w:rPr>
          <w:rFonts w:ascii="仿宋" w:eastAsia="仿宋" w:hAnsi="仿宋"/>
          <w:sz w:val="30"/>
          <w:szCs w:val="30"/>
        </w:rPr>
        <w:t>、</w:t>
      </w:r>
      <w:r w:rsidR="00C96803" w:rsidRPr="005C5D0D">
        <w:rPr>
          <w:rFonts w:ascii="仿宋" w:eastAsia="仿宋" w:hAnsi="仿宋" w:hint="eastAsia"/>
          <w:sz w:val="30"/>
          <w:szCs w:val="30"/>
        </w:rPr>
        <w:t>补充教材等，</w:t>
      </w:r>
      <w:r w:rsidR="00C96803">
        <w:rPr>
          <w:rFonts w:ascii="仿宋" w:eastAsia="仿宋" w:hAnsi="仿宋" w:hint="eastAsia"/>
          <w:sz w:val="30"/>
          <w:szCs w:val="30"/>
        </w:rPr>
        <w:t>并且</w:t>
      </w:r>
      <w:r w:rsidR="00C96803" w:rsidRPr="005C5D0D">
        <w:rPr>
          <w:rFonts w:ascii="仿宋" w:eastAsia="仿宋" w:hAnsi="仿宋" w:hint="eastAsia"/>
          <w:sz w:val="30"/>
          <w:szCs w:val="30"/>
        </w:rPr>
        <w:t>提供</w:t>
      </w:r>
      <w:r w:rsidR="00C96803" w:rsidRPr="004C4347">
        <w:rPr>
          <w:rFonts w:ascii="仿宋" w:eastAsia="仿宋" w:hAnsi="仿宋" w:hint="eastAsia"/>
          <w:sz w:val="30"/>
          <w:szCs w:val="30"/>
        </w:rPr>
        <w:t>各种用户交互性社区</w:t>
      </w:r>
      <w:r w:rsidR="00C96803">
        <w:rPr>
          <w:rFonts w:ascii="仿宋" w:eastAsia="仿宋" w:hAnsi="仿宋" w:hint="eastAsia"/>
          <w:sz w:val="30"/>
          <w:szCs w:val="30"/>
        </w:rPr>
        <w:t>、</w:t>
      </w:r>
      <w:r w:rsidR="00C96803" w:rsidRPr="005C5D0D">
        <w:rPr>
          <w:rFonts w:ascii="仿宋" w:eastAsia="仿宋" w:hAnsi="仿宋" w:hint="eastAsia"/>
          <w:sz w:val="30"/>
          <w:szCs w:val="30"/>
        </w:rPr>
        <w:t>师生互动与答疑机制，提供学分、学位或认证（</w:t>
      </w:r>
      <w:r w:rsidR="00C96803" w:rsidRPr="005C5D0D">
        <w:rPr>
          <w:rFonts w:ascii="仿宋" w:eastAsia="仿宋" w:hAnsi="仿宋"/>
          <w:sz w:val="30"/>
          <w:szCs w:val="30"/>
        </w:rPr>
        <w:t>non-credit certificate</w:t>
      </w:r>
      <w:r w:rsidR="00C96803">
        <w:rPr>
          <w:rFonts w:ascii="仿宋" w:eastAsia="仿宋" w:hAnsi="仿宋" w:hint="eastAsia"/>
          <w:sz w:val="30"/>
          <w:szCs w:val="30"/>
        </w:rPr>
        <w:t>）。</w:t>
      </w:r>
    </w:p>
    <w:p w:rsidR="004743DC" w:rsidRPr="004743DC" w:rsidRDefault="004743DC" w:rsidP="00B4617A">
      <w:pPr>
        <w:spacing w:line="560" w:lineRule="exact"/>
        <w:jc w:val="center"/>
        <w:rPr>
          <w:rFonts w:ascii="仿宋" w:eastAsia="仿宋" w:hAnsi="仿宋"/>
          <w:b/>
          <w:sz w:val="30"/>
          <w:szCs w:val="30"/>
        </w:rPr>
      </w:pPr>
      <w:r w:rsidRPr="004743DC">
        <w:rPr>
          <w:rFonts w:ascii="仿宋" w:eastAsia="仿宋" w:hAnsi="仿宋" w:hint="eastAsia"/>
          <w:b/>
          <w:sz w:val="30"/>
          <w:szCs w:val="30"/>
        </w:rPr>
        <w:lastRenderedPageBreak/>
        <w:t>MOOC的</w:t>
      </w:r>
      <w:r w:rsidR="00CF26BA">
        <w:rPr>
          <w:rFonts w:ascii="仿宋" w:eastAsia="仿宋" w:hAnsi="仿宋" w:hint="eastAsia"/>
          <w:b/>
          <w:sz w:val="30"/>
          <w:szCs w:val="30"/>
        </w:rPr>
        <w:t>基本</w:t>
      </w:r>
      <w:r w:rsidRPr="004743DC">
        <w:rPr>
          <w:rFonts w:ascii="仿宋" w:eastAsia="仿宋" w:hAnsi="仿宋" w:hint="eastAsia"/>
          <w:b/>
          <w:sz w:val="30"/>
          <w:szCs w:val="30"/>
        </w:rPr>
        <w:t>发展理论</w:t>
      </w:r>
    </w:p>
    <w:p w:rsidR="00193227" w:rsidRDefault="00193227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慕课（</w:t>
      </w:r>
      <w:r w:rsidR="00267980">
        <w:rPr>
          <w:rFonts w:ascii="仿宋" w:eastAsia="仿宋" w:hAnsi="仿宋"/>
          <w:sz w:val="30"/>
          <w:szCs w:val="30"/>
        </w:rPr>
        <w:t>MOOC</w:t>
      </w:r>
      <w:r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以关联主义</w:t>
      </w:r>
      <w:r w:rsidRPr="001B29D4">
        <w:rPr>
          <w:rFonts w:ascii="仿宋" w:eastAsia="仿宋" w:hAnsi="仿宋" w:hint="eastAsia"/>
          <w:sz w:val="30"/>
          <w:szCs w:val="30"/>
        </w:rPr>
        <w:t>理论</w:t>
      </w:r>
      <w:r>
        <w:rPr>
          <w:rFonts w:ascii="仿宋" w:eastAsia="仿宋" w:hAnsi="仿宋" w:hint="eastAsia"/>
          <w:sz w:val="30"/>
          <w:szCs w:val="30"/>
        </w:rPr>
        <w:t>为</w:t>
      </w:r>
      <w:r w:rsidRPr="001B29D4">
        <w:rPr>
          <w:rFonts w:ascii="仿宋" w:eastAsia="仿宋" w:hAnsi="仿宋" w:hint="eastAsia"/>
          <w:sz w:val="30"/>
          <w:szCs w:val="30"/>
        </w:rPr>
        <w:t>基础</w:t>
      </w:r>
      <w:r>
        <w:rPr>
          <w:rFonts w:ascii="仿宋" w:eastAsia="仿宋" w:hAnsi="仿宋" w:hint="eastAsia"/>
          <w:sz w:val="30"/>
          <w:szCs w:val="30"/>
        </w:rPr>
        <w:t>，认为在</w:t>
      </w:r>
      <w:r>
        <w:rPr>
          <w:rFonts w:ascii="仿宋" w:eastAsia="仿宋" w:hAnsi="仿宋"/>
          <w:sz w:val="30"/>
          <w:szCs w:val="30"/>
        </w:rPr>
        <w:t>世界范围</w:t>
      </w:r>
      <w:proofErr w:type="gramStart"/>
      <w:r>
        <w:rPr>
          <w:rFonts w:ascii="仿宋" w:eastAsia="仿宋" w:hAnsi="仿宋"/>
          <w:sz w:val="30"/>
          <w:szCs w:val="30"/>
        </w:rPr>
        <w:t>内知识</w:t>
      </w:r>
      <w:r>
        <w:rPr>
          <w:rFonts w:ascii="仿宋" w:eastAsia="仿宋" w:hAnsi="仿宋" w:hint="eastAsia"/>
          <w:sz w:val="30"/>
          <w:szCs w:val="30"/>
        </w:rPr>
        <w:t>呈</w:t>
      </w:r>
      <w:proofErr w:type="gramEnd"/>
      <w:r>
        <w:rPr>
          <w:rFonts w:ascii="仿宋" w:eastAsia="仿宋" w:hAnsi="仿宋" w:hint="eastAsia"/>
          <w:sz w:val="30"/>
          <w:szCs w:val="30"/>
        </w:rPr>
        <w:t>网状</w:t>
      </w:r>
      <w:r>
        <w:rPr>
          <w:rFonts w:ascii="仿宋" w:eastAsia="仿宋" w:hAnsi="仿宋"/>
          <w:sz w:val="30"/>
          <w:szCs w:val="30"/>
        </w:rPr>
        <w:t>结构</w:t>
      </w:r>
      <w:r>
        <w:rPr>
          <w:rFonts w:ascii="仿宋" w:eastAsia="仿宋" w:hAnsi="仿宋" w:hint="eastAsia"/>
          <w:sz w:val="30"/>
          <w:szCs w:val="30"/>
        </w:rPr>
        <w:t>分布</w:t>
      </w:r>
      <w:r>
        <w:rPr>
          <w:rFonts w:ascii="仿宋" w:eastAsia="仿宋" w:hAnsi="仿宋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学习个体</w:t>
      </w:r>
      <w:r w:rsidRPr="001B29D4">
        <w:rPr>
          <w:rFonts w:ascii="仿宋" w:eastAsia="仿宋" w:hAnsi="仿宋" w:hint="eastAsia"/>
          <w:sz w:val="30"/>
          <w:szCs w:val="30"/>
        </w:rPr>
        <w:t>基于同一话题在社交化网络中通过讨论</w:t>
      </w:r>
      <w:r>
        <w:rPr>
          <w:rFonts w:ascii="仿宋" w:eastAsia="仿宋" w:hAnsi="仿宋" w:hint="eastAsia"/>
          <w:sz w:val="30"/>
          <w:szCs w:val="30"/>
        </w:rPr>
        <w:t>、</w:t>
      </w:r>
      <w:r w:rsidRPr="001B29D4">
        <w:rPr>
          <w:rFonts w:ascii="仿宋" w:eastAsia="仿宋" w:hAnsi="仿宋" w:hint="eastAsia"/>
          <w:sz w:val="30"/>
          <w:szCs w:val="30"/>
        </w:rPr>
        <w:t>交流建立知识节点</w:t>
      </w:r>
      <w:r>
        <w:rPr>
          <w:rFonts w:ascii="仿宋" w:eastAsia="仿宋" w:hAnsi="仿宋" w:hint="eastAsia"/>
          <w:sz w:val="30"/>
          <w:szCs w:val="30"/>
        </w:rPr>
        <w:t>，</w:t>
      </w:r>
      <w:r w:rsidRPr="001B29D4">
        <w:rPr>
          <w:rFonts w:ascii="仿宋" w:eastAsia="仿宋" w:hAnsi="仿宋" w:hint="eastAsia"/>
          <w:sz w:val="30"/>
          <w:szCs w:val="30"/>
        </w:rPr>
        <w:t>并最终形成个性化建构</w:t>
      </w:r>
      <w:r>
        <w:rPr>
          <w:rFonts w:ascii="仿宋" w:eastAsia="仿宋" w:hAnsi="仿宋" w:hint="eastAsia"/>
          <w:sz w:val="30"/>
          <w:szCs w:val="30"/>
        </w:rPr>
        <w:t>的、</w:t>
      </w:r>
      <w:r w:rsidRPr="001B29D4">
        <w:rPr>
          <w:rFonts w:ascii="仿宋" w:eastAsia="仿宋" w:hAnsi="仿宋" w:hint="eastAsia"/>
          <w:sz w:val="30"/>
          <w:szCs w:val="30"/>
        </w:rPr>
        <w:t>多群体学习路径的生成式</w:t>
      </w:r>
      <w:r>
        <w:rPr>
          <w:rFonts w:ascii="仿宋" w:eastAsia="仿宋" w:hAnsi="仿宋" w:hint="eastAsia"/>
          <w:sz w:val="30"/>
          <w:szCs w:val="30"/>
        </w:rPr>
        <w:t>（或关联式）</w:t>
      </w:r>
      <w:r w:rsidRPr="001B29D4">
        <w:rPr>
          <w:rFonts w:ascii="仿宋" w:eastAsia="仿宋" w:hAnsi="仿宋" w:hint="eastAsia"/>
          <w:sz w:val="30"/>
          <w:szCs w:val="30"/>
        </w:rPr>
        <w:t>课程</w:t>
      </w:r>
      <w:r>
        <w:rPr>
          <w:rFonts w:ascii="仿宋" w:eastAsia="仿宋" w:hAnsi="仿宋" w:hint="eastAsia"/>
          <w:sz w:val="30"/>
          <w:szCs w:val="30"/>
        </w:rPr>
        <w:t>。</w:t>
      </w:r>
      <w:r w:rsidR="004C55C4" w:rsidRPr="001B29D4">
        <w:rPr>
          <w:rFonts w:ascii="仿宋" w:eastAsia="仿宋" w:hAnsi="仿宋" w:hint="eastAsia"/>
          <w:sz w:val="30"/>
          <w:szCs w:val="30"/>
        </w:rPr>
        <w:t>在这种课程模式中</w:t>
      </w:r>
      <w:r w:rsidR="004C55C4">
        <w:rPr>
          <w:rFonts w:ascii="仿宋" w:eastAsia="仿宋" w:hAnsi="仿宋" w:hint="eastAsia"/>
          <w:sz w:val="30"/>
          <w:szCs w:val="30"/>
        </w:rPr>
        <w:t>，</w:t>
      </w:r>
      <w:r w:rsidR="004C55C4" w:rsidRPr="001B29D4">
        <w:rPr>
          <w:rFonts w:ascii="仿宋" w:eastAsia="仿宋" w:hAnsi="仿宋" w:hint="eastAsia"/>
          <w:sz w:val="30"/>
          <w:szCs w:val="30"/>
        </w:rPr>
        <w:t>教师提供的资源成为知识探究的出发点</w:t>
      </w:r>
      <w:r w:rsidR="004C55C4">
        <w:rPr>
          <w:rFonts w:ascii="仿宋" w:eastAsia="仿宋" w:hAnsi="仿宋" w:hint="eastAsia"/>
          <w:sz w:val="30"/>
          <w:szCs w:val="30"/>
        </w:rPr>
        <w:t>，</w:t>
      </w:r>
      <w:r w:rsidR="004C55C4" w:rsidRPr="001B29D4">
        <w:rPr>
          <w:rFonts w:ascii="仿宋" w:eastAsia="仿宋" w:hAnsi="仿宋" w:hint="eastAsia"/>
          <w:sz w:val="30"/>
          <w:szCs w:val="30"/>
        </w:rPr>
        <w:t>学习</w:t>
      </w:r>
      <w:r w:rsidR="004C55C4">
        <w:rPr>
          <w:rFonts w:ascii="仿宋" w:eastAsia="仿宋" w:hAnsi="仿宋" w:hint="eastAsia"/>
          <w:sz w:val="30"/>
          <w:szCs w:val="30"/>
        </w:rPr>
        <w:t>个体可以</w:t>
      </w:r>
      <w:r w:rsidR="004C55C4" w:rsidRPr="001B29D4">
        <w:rPr>
          <w:rFonts w:ascii="仿宋" w:eastAsia="仿宋" w:hAnsi="仿宋" w:hint="eastAsia"/>
          <w:sz w:val="30"/>
          <w:szCs w:val="30"/>
        </w:rPr>
        <w:t>在开放和个性化的学习环境中根据自己的习惯和</w:t>
      </w:r>
      <w:r w:rsidR="004C55C4">
        <w:rPr>
          <w:rFonts w:ascii="仿宋" w:eastAsia="仿宋" w:hAnsi="仿宋" w:hint="eastAsia"/>
          <w:sz w:val="30"/>
          <w:szCs w:val="30"/>
        </w:rPr>
        <w:t>兴趣</w:t>
      </w:r>
      <w:r w:rsidR="004C55C4" w:rsidRPr="001B29D4">
        <w:rPr>
          <w:rFonts w:ascii="仿宋" w:eastAsia="仿宋" w:hAnsi="仿宋" w:hint="eastAsia"/>
          <w:sz w:val="30"/>
          <w:szCs w:val="30"/>
        </w:rPr>
        <w:t>使用多种工具和平台</w:t>
      </w:r>
      <w:r w:rsidR="004C55C4">
        <w:rPr>
          <w:rFonts w:ascii="仿宋" w:eastAsia="仿宋" w:hAnsi="仿宋" w:hint="eastAsia"/>
          <w:sz w:val="30"/>
          <w:szCs w:val="30"/>
        </w:rPr>
        <w:t>，</w:t>
      </w:r>
      <w:r w:rsidR="004C55C4" w:rsidRPr="001B29D4">
        <w:rPr>
          <w:rFonts w:ascii="仿宋" w:eastAsia="仿宋" w:hAnsi="仿宋" w:hint="eastAsia"/>
          <w:sz w:val="30"/>
          <w:szCs w:val="30"/>
        </w:rPr>
        <w:t>成为学习和互动的中心</w:t>
      </w:r>
      <w:r w:rsidR="004C55C4">
        <w:rPr>
          <w:rFonts w:ascii="仿宋" w:eastAsia="仿宋" w:hAnsi="仿宋" w:hint="eastAsia"/>
          <w:sz w:val="30"/>
          <w:szCs w:val="30"/>
        </w:rPr>
        <w:t>，</w:t>
      </w:r>
      <w:r w:rsidR="004C55C4">
        <w:rPr>
          <w:rFonts w:ascii="仿宋" w:eastAsia="仿宋" w:hAnsi="仿宋"/>
          <w:sz w:val="30"/>
          <w:szCs w:val="30"/>
        </w:rPr>
        <w:t>实现“</w:t>
      </w:r>
      <w:r w:rsidR="004C55C4">
        <w:rPr>
          <w:rFonts w:ascii="仿宋" w:eastAsia="仿宋" w:hAnsi="仿宋" w:hint="eastAsia"/>
          <w:sz w:val="30"/>
          <w:szCs w:val="30"/>
        </w:rPr>
        <w:t>课堂翻转</w:t>
      </w:r>
      <w:r w:rsidR="004C55C4">
        <w:rPr>
          <w:rFonts w:ascii="仿宋" w:eastAsia="仿宋" w:hAnsi="仿宋"/>
          <w:sz w:val="30"/>
          <w:szCs w:val="30"/>
        </w:rPr>
        <w:t>”</w:t>
      </w:r>
      <w:r w:rsidR="004C55C4">
        <w:rPr>
          <w:rFonts w:ascii="仿宋" w:eastAsia="仿宋" w:hAnsi="仿宋" w:hint="eastAsia"/>
          <w:sz w:val="30"/>
          <w:szCs w:val="30"/>
        </w:rPr>
        <w:t>。</w:t>
      </w:r>
      <w:r w:rsidR="00EB0D61">
        <w:rPr>
          <w:rFonts w:ascii="仿宋" w:eastAsia="仿宋" w:hAnsi="仿宋" w:hint="eastAsia"/>
          <w:sz w:val="30"/>
          <w:szCs w:val="30"/>
        </w:rPr>
        <w:t>同时，</w:t>
      </w:r>
      <w:r w:rsidR="009A03F5" w:rsidRPr="009A03F5">
        <w:rPr>
          <w:rFonts w:ascii="仿宋" w:eastAsia="仿宋" w:hAnsi="仿宋" w:hint="eastAsia"/>
          <w:sz w:val="30"/>
          <w:szCs w:val="30"/>
        </w:rPr>
        <w:t>这种</w:t>
      </w:r>
      <w:r w:rsidR="00A11DA6">
        <w:rPr>
          <w:rFonts w:ascii="仿宋" w:eastAsia="仿宋" w:hAnsi="仿宋" w:hint="eastAsia"/>
          <w:sz w:val="30"/>
          <w:szCs w:val="30"/>
        </w:rPr>
        <w:t>模式</w:t>
      </w:r>
      <w:r w:rsidR="00EB0D61">
        <w:rPr>
          <w:rFonts w:ascii="仿宋" w:eastAsia="仿宋" w:hAnsi="仿宋" w:hint="eastAsia"/>
          <w:sz w:val="30"/>
          <w:szCs w:val="30"/>
        </w:rPr>
        <w:t>还</w:t>
      </w:r>
      <w:r w:rsidR="00A11DA6">
        <w:rPr>
          <w:rFonts w:ascii="仿宋" w:eastAsia="仿宋" w:hAnsi="仿宋" w:hint="eastAsia"/>
          <w:sz w:val="30"/>
          <w:szCs w:val="30"/>
        </w:rPr>
        <w:t>有利于</w:t>
      </w:r>
      <w:r w:rsidR="009A03F5" w:rsidRPr="009A03F5">
        <w:rPr>
          <w:rFonts w:ascii="仿宋" w:eastAsia="仿宋" w:hAnsi="仿宋" w:hint="eastAsia"/>
          <w:sz w:val="30"/>
          <w:szCs w:val="30"/>
        </w:rPr>
        <w:t>知识</w:t>
      </w:r>
      <w:r w:rsidR="00A11DA6">
        <w:rPr>
          <w:rFonts w:ascii="仿宋" w:eastAsia="仿宋" w:hAnsi="仿宋" w:hint="eastAsia"/>
          <w:sz w:val="30"/>
          <w:szCs w:val="30"/>
        </w:rPr>
        <w:t>的</w:t>
      </w:r>
      <w:r w:rsidR="00A11DA6" w:rsidRPr="009A03F5">
        <w:rPr>
          <w:rFonts w:ascii="仿宋" w:eastAsia="仿宋" w:hAnsi="仿宋" w:hint="eastAsia"/>
          <w:sz w:val="30"/>
          <w:szCs w:val="30"/>
        </w:rPr>
        <w:t>循环</w:t>
      </w:r>
      <w:r w:rsidR="009A03F5" w:rsidRPr="009A03F5">
        <w:rPr>
          <w:rFonts w:ascii="仿宋" w:eastAsia="仿宋" w:hAnsi="仿宋" w:hint="eastAsia"/>
          <w:sz w:val="30"/>
          <w:szCs w:val="30"/>
        </w:rPr>
        <w:t>发展</w:t>
      </w:r>
      <w:r w:rsidR="00EB0D61">
        <w:rPr>
          <w:rFonts w:ascii="仿宋" w:eastAsia="仿宋" w:hAnsi="仿宋" w:hint="eastAsia"/>
          <w:sz w:val="30"/>
          <w:szCs w:val="30"/>
        </w:rPr>
        <w:t>，</w:t>
      </w:r>
      <w:r w:rsidR="00A11DA6">
        <w:rPr>
          <w:rFonts w:ascii="仿宋" w:eastAsia="仿宋" w:hAnsi="仿宋" w:hint="eastAsia"/>
          <w:sz w:val="30"/>
          <w:szCs w:val="30"/>
        </w:rPr>
        <w:t>可以使</w:t>
      </w:r>
      <w:r w:rsidR="009A03F5" w:rsidRPr="009A03F5">
        <w:rPr>
          <w:rFonts w:ascii="仿宋" w:eastAsia="仿宋" w:hAnsi="仿宋" w:hint="eastAsia"/>
          <w:sz w:val="30"/>
          <w:szCs w:val="30"/>
        </w:rPr>
        <w:t>学习者</w:t>
      </w:r>
      <w:r w:rsidR="00A11DA6">
        <w:rPr>
          <w:rFonts w:ascii="仿宋" w:eastAsia="仿宋" w:hAnsi="仿宋" w:hint="eastAsia"/>
          <w:sz w:val="30"/>
          <w:szCs w:val="30"/>
        </w:rPr>
        <w:t>在</w:t>
      </w:r>
      <w:r w:rsidR="00B33140">
        <w:rPr>
          <w:rFonts w:ascii="仿宋" w:eastAsia="仿宋" w:hAnsi="仿宋" w:hint="eastAsia"/>
          <w:sz w:val="30"/>
          <w:szCs w:val="30"/>
        </w:rPr>
        <w:t>网状交叉连接的</w:t>
      </w:r>
      <w:r w:rsidR="00DD7C01">
        <w:rPr>
          <w:rFonts w:ascii="仿宋" w:eastAsia="仿宋" w:hAnsi="仿宋" w:hint="eastAsia"/>
          <w:sz w:val="30"/>
          <w:szCs w:val="30"/>
        </w:rPr>
        <w:t>相互</w:t>
      </w:r>
      <w:r w:rsidR="009A03F5" w:rsidRPr="009A03F5">
        <w:rPr>
          <w:rFonts w:ascii="仿宋" w:eastAsia="仿宋" w:hAnsi="仿宋" w:hint="eastAsia"/>
          <w:sz w:val="30"/>
          <w:szCs w:val="30"/>
        </w:rPr>
        <w:t>学习过程</w:t>
      </w:r>
      <w:r w:rsidR="00B33140">
        <w:rPr>
          <w:rFonts w:ascii="仿宋" w:eastAsia="仿宋" w:hAnsi="仿宋" w:hint="eastAsia"/>
          <w:sz w:val="30"/>
          <w:szCs w:val="30"/>
        </w:rPr>
        <w:t>中</w:t>
      </w:r>
      <w:r w:rsidR="009A03F5" w:rsidRPr="009A03F5">
        <w:rPr>
          <w:rFonts w:ascii="仿宋" w:eastAsia="仿宋" w:hAnsi="仿宋" w:hint="eastAsia"/>
          <w:sz w:val="30"/>
          <w:szCs w:val="30"/>
        </w:rPr>
        <w:t>，能够学到比现有的知识体系更多</w:t>
      </w:r>
      <w:r w:rsidR="00100141">
        <w:rPr>
          <w:rFonts w:ascii="仿宋" w:eastAsia="仿宋" w:hAnsi="仿宋" w:hint="eastAsia"/>
          <w:sz w:val="30"/>
          <w:szCs w:val="30"/>
        </w:rPr>
        <w:t>、</w:t>
      </w:r>
      <w:r w:rsidR="009A03F5" w:rsidRPr="009A03F5">
        <w:rPr>
          <w:rFonts w:ascii="仿宋" w:eastAsia="仿宋" w:hAnsi="仿宋" w:hint="eastAsia"/>
          <w:sz w:val="30"/>
          <w:szCs w:val="30"/>
        </w:rPr>
        <w:t>更重要</w:t>
      </w:r>
      <w:r w:rsidR="00100141">
        <w:rPr>
          <w:rFonts w:ascii="仿宋" w:eastAsia="仿宋" w:hAnsi="仿宋" w:hint="eastAsia"/>
          <w:sz w:val="30"/>
          <w:szCs w:val="30"/>
        </w:rPr>
        <w:t>、更前沿</w:t>
      </w:r>
      <w:r w:rsidR="009A03F5" w:rsidRPr="009A03F5">
        <w:rPr>
          <w:rFonts w:ascii="仿宋" w:eastAsia="仿宋" w:hAnsi="仿宋" w:hint="eastAsia"/>
          <w:sz w:val="30"/>
          <w:szCs w:val="30"/>
        </w:rPr>
        <w:t>的东西</w:t>
      </w:r>
      <w:r w:rsidR="00B33140">
        <w:rPr>
          <w:rFonts w:ascii="仿宋" w:eastAsia="仿宋" w:hAnsi="仿宋" w:hint="eastAsia"/>
          <w:sz w:val="30"/>
          <w:szCs w:val="30"/>
        </w:rPr>
        <w:t>。</w:t>
      </w:r>
    </w:p>
    <w:p w:rsidR="00A132A7" w:rsidRPr="00A132A7" w:rsidRDefault="00A132A7" w:rsidP="00B4617A">
      <w:pPr>
        <w:spacing w:line="560" w:lineRule="exact"/>
        <w:jc w:val="center"/>
        <w:rPr>
          <w:rFonts w:ascii="仿宋" w:eastAsia="仿宋" w:hAnsi="仿宋"/>
          <w:b/>
          <w:sz w:val="30"/>
          <w:szCs w:val="30"/>
        </w:rPr>
      </w:pPr>
      <w:r w:rsidRPr="00A132A7">
        <w:rPr>
          <w:rFonts w:ascii="仿宋" w:eastAsia="仿宋" w:hAnsi="仿宋" w:hint="eastAsia"/>
          <w:b/>
          <w:sz w:val="30"/>
          <w:szCs w:val="30"/>
        </w:rPr>
        <w:t>MOOC的主要特征</w:t>
      </w:r>
    </w:p>
    <w:p w:rsidR="004276FB" w:rsidRDefault="00417529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一是</w:t>
      </w:r>
      <w:r w:rsidR="00193227" w:rsidRPr="004276FB">
        <w:rPr>
          <w:rFonts w:ascii="仿宋" w:eastAsia="仿宋" w:hAnsi="仿宋" w:hint="eastAsia"/>
          <w:sz w:val="30"/>
          <w:szCs w:val="30"/>
        </w:rPr>
        <w:t>完整的课程</w:t>
      </w:r>
      <w:r w:rsidR="001F546A">
        <w:rPr>
          <w:rFonts w:ascii="仿宋" w:eastAsia="仿宋" w:hAnsi="仿宋" w:hint="eastAsia"/>
          <w:sz w:val="30"/>
          <w:szCs w:val="30"/>
        </w:rPr>
        <w:t>学习服务</w:t>
      </w:r>
      <w:r w:rsidR="00193227" w:rsidRPr="004276FB">
        <w:rPr>
          <w:rFonts w:ascii="仿宋" w:eastAsia="仿宋" w:hAnsi="仿宋" w:hint="eastAsia"/>
          <w:sz w:val="30"/>
          <w:szCs w:val="30"/>
        </w:rPr>
        <w:t>。与传统网络课程相比，慕课（</w:t>
      </w:r>
      <w:r w:rsidR="00193227" w:rsidRPr="004276FB">
        <w:rPr>
          <w:rFonts w:ascii="仿宋" w:eastAsia="仿宋" w:hAnsi="仿宋"/>
          <w:sz w:val="30"/>
          <w:szCs w:val="30"/>
        </w:rPr>
        <w:t>MOOCs）</w:t>
      </w:r>
      <w:r w:rsidR="00193227" w:rsidRPr="004276FB">
        <w:rPr>
          <w:rFonts w:ascii="仿宋" w:eastAsia="仿宋" w:hAnsi="仿宋" w:hint="eastAsia"/>
          <w:sz w:val="30"/>
          <w:szCs w:val="30"/>
        </w:rPr>
        <w:t>除了提供视频资源、文本材料和在线答疑外，还为学习者提供各种用户交互性社区，注重对学生的独立自主学习支持服务，关注学生的学习体验。</w:t>
      </w:r>
    </w:p>
    <w:p w:rsidR="004276FB" w:rsidRDefault="00C27227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二是</w:t>
      </w:r>
      <w:r w:rsidR="00193227" w:rsidRPr="004276FB">
        <w:rPr>
          <w:rFonts w:ascii="仿宋" w:eastAsia="仿宋" w:hAnsi="仿宋" w:hint="eastAsia"/>
          <w:sz w:val="30"/>
          <w:szCs w:val="30"/>
        </w:rPr>
        <w:t>重视学习过程引导。在课程开始前，慕课（</w:t>
      </w:r>
      <w:r w:rsidR="00193227" w:rsidRPr="004276FB">
        <w:rPr>
          <w:rFonts w:ascii="仿宋" w:eastAsia="仿宋" w:hAnsi="仿宋"/>
          <w:sz w:val="30"/>
          <w:szCs w:val="30"/>
        </w:rPr>
        <w:t>MOOCs）</w:t>
      </w:r>
      <w:r w:rsidR="00193227" w:rsidRPr="004276FB">
        <w:rPr>
          <w:rFonts w:ascii="仿宋" w:eastAsia="仿宋" w:hAnsi="仿宋" w:hint="eastAsia"/>
          <w:sz w:val="30"/>
          <w:szCs w:val="30"/>
        </w:rPr>
        <w:t>平台将会</w:t>
      </w:r>
      <w:r w:rsidR="00193227" w:rsidRPr="004276FB">
        <w:rPr>
          <w:rFonts w:ascii="仿宋" w:eastAsia="仿宋" w:hAnsi="仿宋"/>
          <w:sz w:val="30"/>
          <w:szCs w:val="30"/>
        </w:rPr>
        <w:t>提前</w:t>
      </w:r>
      <w:r w:rsidR="00193227" w:rsidRPr="004276FB">
        <w:rPr>
          <w:rFonts w:ascii="仿宋" w:eastAsia="仿宋" w:hAnsi="仿宋" w:hint="eastAsia"/>
          <w:sz w:val="30"/>
          <w:szCs w:val="30"/>
        </w:rPr>
        <w:t>告知学习者课程开始时间和必要的学习准备。课程学习以周为单位向前推进，学习者很容易找到本单元学习所需要的学习材料、测试内容、讨论版等。授课老师会及时将</w:t>
      </w:r>
      <w:r w:rsidR="00193227" w:rsidRPr="004276FB">
        <w:rPr>
          <w:rFonts w:ascii="仿宋" w:eastAsia="仿宋" w:hAnsi="仿宋"/>
          <w:sz w:val="30"/>
          <w:szCs w:val="30"/>
        </w:rPr>
        <w:t>学习者的</w:t>
      </w:r>
      <w:r w:rsidR="00193227" w:rsidRPr="004276FB">
        <w:rPr>
          <w:rFonts w:ascii="仿宋" w:eastAsia="仿宋" w:hAnsi="仿宋" w:hint="eastAsia"/>
          <w:sz w:val="30"/>
          <w:szCs w:val="30"/>
        </w:rPr>
        <w:t>修业动态通知学习者</w:t>
      </w:r>
      <w:r w:rsidR="00E50CD9">
        <w:rPr>
          <w:rFonts w:ascii="仿宋" w:eastAsia="仿宋" w:hAnsi="仿宋" w:hint="eastAsia"/>
          <w:sz w:val="30"/>
          <w:szCs w:val="30"/>
        </w:rPr>
        <w:t>，整个学习过程具有很强的交互性</w:t>
      </w:r>
      <w:r w:rsidR="00193227" w:rsidRPr="004276FB">
        <w:rPr>
          <w:rFonts w:ascii="仿宋" w:eastAsia="仿宋" w:hAnsi="仿宋" w:hint="eastAsia"/>
          <w:sz w:val="30"/>
          <w:szCs w:val="30"/>
        </w:rPr>
        <w:t>。</w:t>
      </w:r>
    </w:p>
    <w:p w:rsidR="004276FB" w:rsidRDefault="006A58F1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三是</w:t>
      </w:r>
      <w:r w:rsidR="00193227" w:rsidRPr="00AF4FD8">
        <w:rPr>
          <w:rFonts w:ascii="仿宋" w:eastAsia="仿宋" w:hAnsi="仿宋" w:hint="eastAsia"/>
          <w:sz w:val="30"/>
          <w:szCs w:val="30"/>
        </w:rPr>
        <w:t>及时</w:t>
      </w:r>
      <w:r w:rsidR="00A86B52" w:rsidRPr="00AF4FD8">
        <w:rPr>
          <w:rFonts w:ascii="仿宋" w:eastAsia="仿宋" w:hAnsi="仿宋" w:hint="eastAsia"/>
          <w:sz w:val="30"/>
          <w:szCs w:val="30"/>
        </w:rPr>
        <w:t>反馈</w:t>
      </w:r>
      <w:r w:rsidR="00193227" w:rsidRPr="00AF4FD8">
        <w:rPr>
          <w:rFonts w:ascii="仿宋" w:eastAsia="仿宋" w:hAnsi="仿宋" w:hint="eastAsia"/>
          <w:sz w:val="30"/>
          <w:szCs w:val="30"/>
        </w:rPr>
        <w:t>学习效果。</w:t>
      </w:r>
      <w:r w:rsidR="00193227">
        <w:rPr>
          <w:rFonts w:ascii="仿宋" w:eastAsia="仿宋" w:hAnsi="仿宋" w:hint="eastAsia"/>
          <w:sz w:val="30"/>
          <w:szCs w:val="30"/>
        </w:rPr>
        <w:t>慕课（</w:t>
      </w:r>
      <w:r w:rsidR="00193227" w:rsidRPr="003465FC">
        <w:rPr>
          <w:rFonts w:ascii="仿宋" w:eastAsia="仿宋" w:hAnsi="仿宋"/>
          <w:sz w:val="30"/>
          <w:szCs w:val="30"/>
        </w:rPr>
        <w:t>MOOCs</w:t>
      </w:r>
      <w:r w:rsidR="00193227">
        <w:rPr>
          <w:rFonts w:ascii="仿宋" w:eastAsia="仿宋" w:hAnsi="仿宋"/>
          <w:sz w:val="30"/>
          <w:szCs w:val="30"/>
        </w:rPr>
        <w:t>）</w:t>
      </w:r>
      <w:r w:rsidR="00193227">
        <w:rPr>
          <w:rFonts w:ascii="仿宋" w:eastAsia="仿宋" w:hAnsi="仿宋" w:hint="eastAsia"/>
          <w:sz w:val="30"/>
          <w:szCs w:val="30"/>
        </w:rPr>
        <w:t>多</w:t>
      </w:r>
      <w:r w:rsidR="00193227" w:rsidRPr="00AF4FD8">
        <w:rPr>
          <w:rFonts w:ascii="仿宋" w:eastAsia="仿宋" w:hAnsi="仿宋"/>
          <w:sz w:val="30"/>
          <w:szCs w:val="30"/>
        </w:rPr>
        <w:t>采用</w:t>
      </w:r>
      <w:r w:rsidR="00193227" w:rsidRPr="00AF4FD8">
        <w:rPr>
          <w:rFonts w:ascii="仿宋" w:eastAsia="仿宋" w:hAnsi="仿宋" w:hint="eastAsia"/>
          <w:sz w:val="30"/>
          <w:szCs w:val="30"/>
        </w:rPr>
        <w:t>基于视频的嵌入式测试和</w:t>
      </w:r>
      <w:r w:rsidR="00193227">
        <w:rPr>
          <w:rFonts w:ascii="仿宋" w:eastAsia="仿宋" w:hAnsi="仿宋" w:hint="eastAsia"/>
          <w:sz w:val="30"/>
          <w:szCs w:val="30"/>
        </w:rPr>
        <w:t>阶段</w:t>
      </w:r>
      <w:r w:rsidR="00193227" w:rsidRPr="00AF4FD8">
        <w:rPr>
          <w:rFonts w:ascii="仿宋" w:eastAsia="仿宋" w:hAnsi="仿宋" w:hint="eastAsia"/>
          <w:sz w:val="30"/>
          <w:szCs w:val="30"/>
        </w:rPr>
        <w:t>测试及时反馈测评结果，</w:t>
      </w:r>
      <w:r w:rsidR="00193227">
        <w:rPr>
          <w:rFonts w:ascii="仿宋" w:eastAsia="仿宋" w:hAnsi="仿宋" w:hint="eastAsia"/>
          <w:sz w:val="30"/>
          <w:szCs w:val="30"/>
        </w:rPr>
        <w:t>使学生可以及时</w:t>
      </w:r>
      <w:r w:rsidR="00193227" w:rsidRPr="00AF4FD8">
        <w:rPr>
          <w:rFonts w:ascii="仿宋" w:eastAsia="仿宋" w:hAnsi="仿宋" w:hint="eastAsia"/>
          <w:sz w:val="30"/>
          <w:szCs w:val="30"/>
        </w:rPr>
        <w:t>了解自己的学习</w:t>
      </w:r>
      <w:r w:rsidR="00193227">
        <w:rPr>
          <w:rFonts w:ascii="仿宋" w:eastAsia="仿宋" w:hAnsi="仿宋" w:hint="eastAsia"/>
          <w:sz w:val="30"/>
          <w:szCs w:val="30"/>
        </w:rPr>
        <w:t>效果</w:t>
      </w:r>
      <w:r w:rsidR="00193227" w:rsidRPr="00AF4FD8">
        <w:rPr>
          <w:rFonts w:ascii="仿宋" w:eastAsia="仿宋" w:hAnsi="仿宋" w:hint="eastAsia"/>
          <w:sz w:val="30"/>
          <w:szCs w:val="30"/>
        </w:rPr>
        <w:t>。</w:t>
      </w:r>
      <w:r w:rsidR="00193227">
        <w:rPr>
          <w:rFonts w:ascii="仿宋" w:eastAsia="仿宋" w:hAnsi="仿宋" w:hint="eastAsia"/>
          <w:sz w:val="30"/>
          <w:szCs w:val="30"/>
        </w:rPr>
        <w:t>合格完成课程修业的学生</w:t>
      </w:r>
      <w:r w:rsidR="00193227" w:rsidRPr="00AF4FD8">
        <w:rPr>
          <w:rFonts w:ascii="仿宋" w:eastAsia="仿宋" w:hAnsi="仿宋" w:hint="eastAsia"/>
          <w:sz w:val="30"/>
          <w:szCs w:val="30"/>
        </w:rPr>
        <w:t>可获得证书</w:t>
      </w:r>
      <w:r w:rsidR="00193227">
        <w:rPr>
          <w:rFonts w:ascii="仿宋" w:eastAsia="仿宋" w:hAnsi="仿宋" w:hint="eastAsia"/>
          <w:sz w:val="30"/>
          <w:szCs w:val="30"/>
        </w:rPr>
        <w:t>或者</w:t>
      </w:r>
      <w:r w:rsidR="00193227" w:rsidRPr="00AF4FD8">
        <w:rPr>
          <w:rFonts w:ascii="仿宋" w:eastAsia="仿宋" w:hAnsi="仿宋" w:hint="eastAsia"/>
          <w:sz w:val="30"/>
          <w:szCs w:val="30"/>
        </w:rPr>
        <w:t>学分</w:t>
      </w:r>
      <w:r w:rsidR="00193227">
        <w:rPr>
          <w:rFonts w:ascii="仿宋" w:eastAsia="仿宋" w:hAnsi="仿宋" w:hint="eastAsia"/>
          <w:sz w:val="30"/>
          <w:szCs w:val="30"/>
        </w:rPr>
        <w:t>。</w:t>
      </w:r>
    </w:p>
    <w:p w:rsidR="00193227" w:rsidRDefault="00237E56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四是</w:t>
      </w:r>
      <w:r w:rsidR="00193227" w:rsidRPr="00DA05BD">
        <w:rPr>
          <w:rFonts w:ascii="仿宋" w:eastAsia="仿宋" w:hAnsi="仿宋" w:hint="eastAsia"/>
          <w:sz w:val="30"/>
          <w:szCs w:val="30"/>
        </w:rPr>
        <w:t>团队</w:t>
      </w:r>
      <w:r w:rsidR="00193227">
        <w:rPr>
          <w:rFonts w:ascii="仿宋" w:eastAsia="仿宋" w:hAnsi="仿宋" w:hint="eastAsia"/>
          <w:sz w:val="30"/>
          <w:szCs w:val="30"/>
        </w:rPr>
        <w:t>化</w:t>
      </w:r>
      <w:r w:rsidR="003B2419">
        <w:rPr>
          <w:rFonts w:ascii="仿宋" w:eastAsia="仿宋" w:hAnsi="仿宋" w:hint="eastAsia"/>
          <w:sz w:val="30"/>
          <w:szCs w:val="30"/>
        </w:rPr>
        <w:t>运作</w:t>
      </w:r>
      <w:r w:rsidR="00193227">
        <w:rPr>
          <w:rFonts w:ascii="仿宋" w:eastAsia="仿宋" w:hAnsi="仿宋" w:hint="eastAsia"/>
          <w:sz w:val="30"/>
          <w:szCs w:val="30"/>
        </w:rPr>
        <w:t>。</w:t>
      </w:r>
      <w:r w:rsidR="00193227" w:rsidRPr="00DA05BD">
        <w:rPr>
          <w:rFonts w:ascii="仿宋" w:eastAsia="仿宋" w:hAnsi="仿宋" w:hint="eastAsia"/>
          <w:sz w:val="30"/>
          <w:szCs w:val="30"/>
        </w:rPr>
        <w:t>调查显示</w:t>
      </w:r>
      <w:r w:rsidR="00193227">
        <w:rPr>
          <w:rFonts w:ascii="仿宋" w:eastAsia="仿宋" w:hAnsi="仿宋" w:hint="eastAsia"/>
          <w:sz w:val="30"/>
          <w:szCs w:val="30"/>
        </w:rPr>
        <w:t>，</w:t>
      </w:r>
      <w:r w:rsidR="00193227" w:rsidRPr="00DA05BD">
        <w:rPr>
          <w:rFonts w:ascii="仿宋" w:eastAsia="仿宋" w:hAnsi="仿宋" w:hint="eastAsia"/>
          <w:sz w:val="30"/>
          <w:szCs w:val="30"/>
        </w:rPr>
        <w:t>一门</w:t>
      </w:r>
      <w:r w:rsidR="00193227">
        <w:rPr>
          <w:rFonts w:ascii="仿宋" w:eastAsia="仿宋" w:hAnsi="仿宋" w:hint="eastAsia"/>
          <w:sz w:val="30"/>
          <w:szCs w:val="30"/>
        </w:rPr>
        <w:t>慕课（</w:t>
      </w:r>
      <w:r w:rsidR="00193227" w:rsidRPr="003465FC">
        <w:rPr>
          <w:rFonts w:ascii="仿宋" w:eastAsia="仿宋" w:hAnsi="仿宋"/>
          <w:sz w:val="30"/>
          <w:szCs w:val="30"/>
        </w:rPr>
        <w:t>MOOCs</w:t>
      </w:r>
      <w:r w:rsidR="00193227">
        <w:rPr>
          <w:rFonts w:ascii="仿宋" w:eastAsia="仿宋" w:hAnsi="仿宋"/>
          <w:sz w:val="30"/>
          <w:szCs w:val="30"/>
        </w:rPr>
        <w:t>）</w:t>
      </w:r>
      <w:r w:rsidR="00193227">
        <w:rPr>
          <w:rFonts w:ascii="仿宋" w:eastAsia="仿宋" w:hAnsi="仿宋" w:hint="eastAsia"/>
          <w:sz w:val="30"/>
          <w:szCs w:val="30"/>
        </w:rPr>
        <w:t>要想</w:t>
      </w:r>
      <w:r w:rsidR="00193227" w:rsidRPr="00DA05BD">
        <w:rPr>
          <w:rFonts w:ascii="仿宋" w:eastAsia="仿宋" w:hAnsi="仿宋" w:hint="eastAsia"/>
          <w:sz w:val="30"/>
          <w:szCs w:val="30"/>
        </w:rPr>
        <w:t>吸引</w:t>
      </w:r>
      <w:r w:rsidR="00193227">
        <w:rPr>
          <w:rFonts w:ascii="仿宋" w:eastAsia="仿宋" w:hAnsi="仿宋" w:hint="eastAsia"/>
          <w:sz w:val="30"/>
          <w:szCs w:val="30"/>
        </w:rPr>
        <w:lastRenderedPageBreak/>
        <w:t>并</w:t>
      </w:r>
      <w:r w:rsidR="00193227">
        <w:rPr>
          <w:rFonts w:ascii="仿宋" w:eastAsia="仿宋" w:hAnsi="仿宋"/>
          <w:sz w:val="30"/>
          <w:szCs w:val="30"/>
        </w:rPr>
        <w:t>满足</w:t>
      </w:r>
      <w:r w:rsidR="00193227" w:rsidRPr="00DA05BD">
        <w:rPr>
          <w:rFonts w:ascii="仿宋" w:eastAsia="仿宋" w:hAnsi="仿宋" w:hint="eastAsia"/>
          <w:sz w:val="30"/>
          <w:szCs w:val="30"/>
        </w:rPr>
        <w:t>来自</w:t>
      </w:r>
      <w:r w:rsidR="00193227">
        <w:rPr>
          <w:rFonts w:ascii="仿宋" w:eastAsia="仿宋" w:hAnsi="仿宋" w:hint="eastAsia"/>
          <w:sz w:val="30"/>
          <w:szCs w:val="30"/>
        </w:rPr>
        <w:t>全</w:t>
      </w:r>
      <w:r w:rsidR="00193227" w:rsidRPr="00DA05BD">
        <w:rPr>
          <w:rFonts w:ascii="仿宋" w:eastAsia="仿宋" w:hAnsi="仿宋" w:hint="eastAsia"/>
          <w:sz w:val="30"/>
          <w:szCs w:val="30"/>
        </w:rPr>
        <w:t>世界</w:t>
      </w:r>
      <w:r w:rsidR="00193227">
        <w:rPr>
          <w:rFonts w:ascii="仿宋" w:eastAsia="仿宋" w:hAnsi="仿宋" w:hint="eastAsia"/>
          <w:sz w:val="30"/>
          <w:szCs w:val="30"/>
        </w:rPr>
        <w:t>的</w:t>
      </w:r>
      <w:r w:rsidR="00193227" w:rsidRPr="00DA05BD">
        <w:rPr>
          <w:rFonts w:ascii="仿宋" w:eastAsia="仿宋" w:hAnsi="仿宋" w:hint="eastAsia"/>
          <w:sz w:val="30"/>
          <w:szCs w:val="30"/>
        </w:rPr>
        <w:t>个性化学习者</w:t>
      </w:r>
      <w:r w:rsidR="00193227">
        <w:rPr>
          <w:rFonts w:ascii="仿宋" w:eastAsia="仿宋" w:hAnsi="仿宋" w:hint="eastAsia"/>
          <w:sz w:val="30"/>
          <w:szCs w:val="30"/>
        </w:rPr>
        <w:t>及其</w:t>
      </w:r>
      <w:r w:rsidR="00193227" w:rsidRPr="00DA05BD">
        <w:rPr>
          <w:rFonts w:ascii="仿宋" w:eastAsia="仿宋" w:hAnsi="仿宋" w:hint="eastAsia"/>
          <w:sz w:val="30"/>
          <w:szCs w:val="30"/>
        </w:rPr>
        <w:t>学习需求</w:t>
      </w:r>
      <w:r w:rsidR="00193227">
        <w:rPr>
          <w:rFonts w:ascii="仿宋" w:eastAsia="仿宋" w:hAnsi="仿宋" w:hint="eastAsia"/>
          <w:sz w:val="30"/>
          <w:szCs w:val="30"/>
        </w:rPr>
        <w:t>，</w:t>
      </w:r>
      <w:r w:rsidR="00193227" w:rsidRPr="00DA05BD">
        <w:rPr>
          <w:rFonts w:ascii="仿宋" w:eastAsia="仿宋" w:hAnsi="仿宋" w:hint="eastAsia"/>
          <w:sz w:val="30"/>
          <w:szCs w:val="30"/>
        </w:rPr>
        <w:t>需要课程团队在</w:t>
      </w:r>
      <w:r w:rsidR="00193227">
        <w:rPr>
          <w:rFonts w:ascii="仿宋" w:eastAsia="仿宋" w:hAnsi="仿宋" w:hint="eastAsia"/>
          <w:sz w:val="30"/>
          <w:szCs w:val="30"/>
        </w:rPr>
        <w:t>课程</w:t>
      </w:r>
      <w:r w:rsidR="00193227" w:rsidRPr="00DA05BD">
        <w:rPr>
          <w:rFonts w:ascii="仿宋" w:eastAsia="仿宋" w:hAnsi="仿宋" w:hint="eastAsia"/>
          <w:sz w:val="30"/>
          <w:szCs w:val="30"/>
        </w:rPr>
        <w:t>前期设计</w:t>
      </w:r>
      <w:r w:rsidR="00193227">
        <w:rPr>
          <w:rFonts w:ascii="仿宋" w:eastAsia="仿宋" w:hAnsi="仿宋" w:hint="eastAsia"/>
          <w:sz w:val="30"/>
          <w:szCs w:val="30"/>
        </w:rPr>
        <w:t>上</w:t>
      </w:r>
      <w:r w:rsidR="00193227" w:rsidRPr="00DA05BD">
        <w:rPr>
          <w:rFonts w:ascii="仿宋" w:eastAsia="仿宋" w:hAnsi="仿宋" w:hint="eastAsia"/>
          <w:sz w:val="30"/>
          <w:szCs w:val="30"/>
        </w:rPr>
        <w:t>投入大量的时间和精力</w:t>
      </w:r>
      <w:r w:rsidR="00193227">
        <w:rPr>
          <w:rFonts w:ascii="仿宋" w:eastAsia="仿宋" w:hAnsi="仿宋" w:hint="eastAsia"/>
          <w:sz w:val="30"/>
          <w:szCs w:val="30"/>
        </w:rPr>
        <w:t>；</w:t>
      </w:r>
      <w:r w:rsidR="00193227" w:rsidRPr="00DA05BD">
        <w:rPr>
          <w:rFonts w:ascii="仿宋" w:eastAsia="仿宋" w:hAnsi="仿宋" w:hint="eastAsia"/>
          <w:sz w:val="30"/>
          <w:szCs w:val="30"/>
        </w:rPr>
        <w:t>在课程运行</w:t>
      </w:r>
      <w:r w:rsidR="00193227">
        <w:rPr>
          <w:rFonts w:ascii="仿宋" w:eastAsia="仿宋" w:hAnsi="仿宋" w:hint="eastAsia"/>
          <w:sz w:val="30"/>
          <w:szCs w:val="30"/>
        </w:rPr>
        <w:t>上，课程团队也需要根据学习数据分析和反馈对课程进行螺旋式</w:t>
      </w:r>
      <w:r w:rsidR="00193227" w:rsidRPr="00DA05BD">
        <w:rPr>
          <w:rFonts w:ascii="仿宋" w:eastAsia="仿宋" w:hAnsi="仿宋" w:hint="eastAsia"/>
          <w:sz w:val="30"/>
          <w:szCs w:val="30"/>
        </w:rPr>
        <w:t>动态调整</w:t>
      </w:r>
      <w:r w:rsidR="00193227">
        <w:rPr>
          <w:rFonts w:ascii="仿宋" w:eastAsia="仿宋" w:hAnsi="仿宋" w:hint="eastAsia"/>
          <w:sz w:val="30"/>
          <w:szCs w:val="30"/>
        </w:rPr>
        <w:t>。因此</w:t>
      </w:r>
      <w:r w:rsidR="00193227">
        <w:rPr>
          <w:rFonts w:ascii="仿宋" w:eastAsia="仿宋" w:hAnsi="仿宋"/>
          <w:sz w:val="30"/>
          <w:szCs w:val="30"/>
        </w:rPr>
        <w:t>，</w:t>
      </w:r>
      <w:r w:rsidR="00193227" w:rsidRPr="00DA05BD">
        <w:rPr>
          <w:rFonts w:ascii="仿宋" w:eastAsia="仿宋" w:hAnsi="仿宋" w:hint="eastAsia"/>
          <w:sz w:val="30"/>
          <w:szCs w:val="30"/>
        </w:rPr>
        <w:t>团队化运作方式</w:t>
      </w:r>
      <w:r w:rsidR="00193227">
        <w:rPr>
          <w:rFonts w:ascii="仿宋" w:eastAsia="仿宋" w:hAnsi="仿宋" w:hint="eastAsia"/>
          <w:sz w:val="30"/>
          <w:szCs w:val="30"/>
        </w:rPr>
        <w:t>是</w:t>
      </w:r>
      <w:r w:rsidR="00193227" w:rsidRPr="00DA05BD">
        <w:rPr>
          <w:rFonts w:ascii="仿宋" w:eastAsia="仿宋" w:hAnsi="仿宋" w:hint="eastAsia"/>
          <w:sz w:val="30"/>
          <w:szCs w:val="30"/>
        </w:rPr>
        <w:t>一门精心设计的</w:t>
      </w:r>
      <w:r w:rsidR="00193227">
        <w:rPr>
          <w:rFonts w:ascii="仿宋" w:eastAsia="仿宋" w:hAnsi="仿宋" w:hint="eastAsia"/>
          <w:sz w:val="30"/>
          <w:szCs w:val="30"/>
        </w:rPr>
        <w:t>慕课（</w:t>
      </w:r>
      <w:r w:rsidR="00193227" w:rsidRPr="003465FC">
        <w:rPr>
          <w:rFonts w:ascii="仿宋" w:eastAsia="仿宋" w:hAnsi="仿宋"/>
          <w:sz w:val="30"/>
          <w:szCs w:val="30"/>
        </w:rPr>
        <w:t>MOOCs</w:t>
      </w:r>
      <w:r w:rsidR="00193227">
        <w:rPr>
          <w:rFonts w:ascii="仿宋" w:eastAsia="仿宋" w:hAnsi="仿宋"/>
          <w:sz w:val="30"/>
          <w:szCs w:val="30"/>
        </w:rPr>
        <w:t>）</w:t>
      </w:r>
      <w:r w:rsidR="00193227">
        <w:rPr>
          <w:rFonts w:ascii="仿宋" w:eastAsia="仿宋" w:hAnsi="仿宋" w:hint="eastAsia"/>
          <w:sz w:val="30"/>
          <w:szCs w:val="30"/>
        </w:rPr>
        <w:t>必不可少的支撑。</w:t>
      </w:r>
    </w:p>
    <w:p w:rsidR="00C953FF" w:rsidRDefault="00863146" w:rsidP="00B4617A">
      <w:pPr>
        <w:spacing w:line="56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进行</w:t>
      </w:r>
      <w:r w:rsidR="00142A5B" w:rsidRPr="00A132A7">
        <w:rPr>
          <w:rFonts w:ascii="仿宋" w:eastAsia="仿宋" w:hAnsi="仿宋" w:hint="eastAsia"/>
          <w:b/>
          <w:sz w:val="30"/>
          <w:szCs w:val="30"/>
        </w:rPr>
        <w:t>MOOC</w:t>
      </w:r>
      <w:r w:rsidR="00FC1D4F">
        <w:rPr>
          <w:rFonts w:ascii="仿宋" w:eastAsia="仿宋" w:hAnsi="仿宋" w:hint="eastAsia"/>
          <w:b/>
          <w:sz w:val="30"/>
          <w:szCs w:val="30"/>
        </w:rPr>
        <w:t>学习的</w:t>
      </w:r>
      <w:r w:rsidR="00F1405E">
        <w:rPr>
          <w:rFonts w:ascii="仿宋" w:eastAsia="仿宋" w:hAnsi="仿宋" w:hint="eastAsia"/>
          <w:b/>
          <w:sz w:val="30"/>
          <w:szCs w:val="30"/>
        </w:rPr>
        <w:t>裨益</w:t>
      </w:r>
    </w:p>
    <w:p w:rsidR="00FF11D8" w:rsidRDefault="009202D1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202D1">
        <w:rPr>
          <w:rFonts w:ascii="仿宋" w:eastAsia="仿宋" w:hAnsi="仿宋"/>
          <w:sz w:val="30"/>
          <w:szCs w:val="30"/>
        </w:rPr>
        <w:t>MOOC</w:t>
      </w:r>
      <w:r w:rsidR="00581950">
        <w:rPr>
          <w:rFonts w:ascii="仿宋" w:eastAsia="仿宋" w:hAnsi="仿宋" w:hint="eastAsia"/>
          <w:sz w:val="30"/>
          <w:szCs w:val="30"/>
        </w:rPr>
        <w:t>的发展</w:t>
      </w:r>
      <w:r w:rsidRPr="009202D1">
        <w:rPr>
          <w:rFonts w:ascii="仿宋" w:eastAsia="仿宋" w:hAnsi="仿宋"/>
          <w:sz w:val="30"/>
          <w:szCs w:val="30"/>
        </w:rPr>
        <w:t>之所以</w:t>
      </w:r>
      <w:r w:rsidR="0011603F">
        <w:rPr>
          <w:rFonts w:ascii="仿宋" w:eastAsia="仿宋" w:hAnsi="仿宋" w:hint="eastAsia"/>
          <w:sz w:val="30"/>
          <w:szCs w:val="30"/>
        </w:rPr>
        <w:t>能够</w:t>
      </w:r>
      <w:r w:rsidR="00A12CA7">
        <w:rPr>
          <w:rFonts w:ascii="仿宋" w:eastAsia="仿宋" w:hAnsi="仿宋" w:hint="eastAsia"/>
          <w:sz w:val="30"/>
          <w:szCs w:val="30"/>
        </w:rPr>
        <w:t>突飞猛进</w:t>
      </w:r>
      <w:r w:rsidRPr="009202D1">
        <w:rPr>
          <w:rFonts w:ascii="仿宋" w:eastAsia="仿宋" w:hAnsi="仿宋"/>
          <w:sz w:val="30"/>
          <w:szCs w:val="30"/>
        </w:rPr>
        <w:t>，在于它独特的价值。</w:t>
      </w:r>
    </w:p>
    <w:p w:rsidR="00DA11E0" w:rsidRDefault="007539FA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第一</w:t>
      </w:r>
      <w:r w:rsidR="009202D1" w:rsidRPr="009202D1">
        <w:rPr>
          <w:rFonts w:ascii="仿宋" w:eastAsia="仿宋" w:hAnsi="仿宋"/>
          <w:sz w:val="30"/>
          <w:szCs w:val="30"/>
        </w:rPr>
        <w:t>，</w:t>
      </w:r>
      <w:r w:rsidR="000C0CA4">
        <w:rPr>
          <w:rFonts w:ascii="仿宋" w:eastAsia="仿宋" w:hAnsi="仿宋" w:hint="eastAsia"/>
          <w:sz w:val="30"/>
          <w:szCs w:val="30"/>
        </w:rPr>
        <w:t>MOOC</w:t>
      </w:r>
      <w:r w:rsidR="009202D1" w:rsidRPr="009202D1">
        <w:rPr>
          <w:rFonts w:ascii="仿宋" w:eastAsia="仿宋" w:hAnsi="仿宋"/>
          <w:sz w:val="30"/>
          <w:szCs w:val="30"/>
        </w:rPr>
        <w:t>提供的是高质量的</w:t>
      </w:r>
      <w:r w:rsidR="008D19D6">
        <w:rPr>
          <w:rFonts w:ascii="仿宋" w:eastAsia="仿宋" w:hAnsi="仿宋" w:hint="eastAsia"/>
          <w:sz w:val="30"/>
          <w:szCs w:val="30"/>
        </w:rPr>
        <w:t>课程资源与教学方式</w:t>
      </w:r>
      <w:r w:rsidR="009202D1" w:rsidRPr="009202D1">
        <w:rPr>
          <w:rFonts w:ascii="仿宋" w:eastAsia="仿宋" w:hAnsi="仿宋"/>
          <w:sz w:val="30"/>
          <w:szCs w:val="30"/>
        </w:rPr>
        <w:t>，将来自世界顶尖大学的、具有前沿性的教育资源集合在互联网平台上</w:t>
      </w:r>
      <w:r w:rsidR="00DE75EB">
        <w:rPr>
          <w:rFonts w:ascii="仿宋" w:eastAsia="仿宋" w:hAnsi="仿宋" w:hint="eastAsia"/>
          <w:sz w:val="30"/>
          <w:szCs w:val="30"/>
        </w:rPr>
        <w:t>供人们公开学习</w:t>
      </w:r>
      <w:r w:rsidR="009202D1" w:rsidRPr="009202D1">
        <w:rPr>
          <w:rFonts w:ascii="仿宋" w:eastAsia="仿宋" w:hAnsi="仿宋"/>
          <w:sz w:val="30"/>
          <w:szCs w:val="30"/>
        </w:rPr>
        <w:t>。</w:t>
      </w:r>
      <w:r w:rsidR="008248E7" w:rsidRPr="009202D1">
        <w:rPr>
          <w:rFonts w:ascii="仿宋" w:eastAsia="仿宋" w:hAnsi="仿宋"/>
          <w:sz w:val="30"/>
          <w:szCs w:val="30"/>
        </w:rPr>
        <w:t>任何人，只要有电脑，有网络，有一定</w:t>
      </w:r>
      <w:r w:rsidR="00A94D30">
        <w:rPr>
          <w:rFonts w:ascii="仿宋" w:eastAsia="仿宋" w:hAnsi="仿宋" w:hint="eastAsia"/>
          <w:sz w:val="30"/>
          <w:szCs w:val="30"/>
        </w:rPr>
        <w:t>语言</w:t>
      </w:r>
      <w:r w:rsidR="008248E7" w:rsidRPr="009202D1">
        <w:rPr>
          <w:rFonts w:ascii="仿宋" w:eastAsia="仿宋" w:hAnsi="仿宋"/>
          <w:sz w:val="30"/>
          <w:szCs w:val="30"/>
        </w:rPr>
        <w:t>基础，</w:t>
      </w:r>
      <w:r w:rsidR="008248E7">
        <w:rPr>
          <w:rFonts w:ascii="仿宋" w:eastAsia="仿宋" w:hAnsi="仿宋" w:hint="eastAsia"/>
          <w:sz w:val="30"/>
          <w:szCs w:val="30"/>
        </w:rPr>
        <w:t>足不出户</w:t>
      </w:r>
      <w:r w:rsidR="008248E7" w:rsidRPr="009202D1">
        <w:rPr>
          <w:rFonts w:ascii="仿宋" w:eastAsia="仿宋" w:hAnsi="仿宋"/>
          <w:sz w:val="30"/>
          <w:szCs w:val="30"/>
        </w:rPr>
        <w:t>，注册课程，就可以倾听</w:t>
      </w:r>
      <w:r w:rsidR="00642673">
        <w:rPr>
          <w:rFonts w:ascii="仿宋" w:eastAsia="仿宋" w:hAnsi="仿宋" w:hint="eastAsia"/>
          <w:sz w:val="30"/>
          <w:szCs w:val="30"/>
        </w:rPr>
        <w:t>名校</w:t>
      </w:r>
      <w:r w:rsidR="008248E7" w:rsidRPr="009202D1">
        <w:rPr>
          <w:rFonts w:ascii="仿宋" w:eastAsia="仿宋" w:hAnsi="仿宋"/>
          <w:sz w:val="30"/>
          <w:szCs w:val="30"/>
        </w:rPr>
        <w:t>名家大师的授课，</w:t>
      </w:r>
      <w:r w:rsidR="00F25275">
        <w:rPr>
          <w:rFonts w:ascii="仿宋" w:eastAsia="仿宋" w:hAnsi="仿宋" w:hint="eastAsia"/>
          <w:sz w:val="30"/>
          <w:szCs w:val="30"/>
        </w:rPr>
        <w:t>享受高质量的教育服务</w:t>
      </w:r>
      <w:r w:rsidR="00A40F14">
        <w:rPr>
          <w:rFonts w:ascii="仿宋" w:eastAsia="仿宋" w:hAnsi="仿宋" w:hint="eastAsia"/>
          <w:sz w:val="30"/>
          <w:szCs w:val="30"/>
        </w:rPr>
        <w:t>，</w:t>
      </w:r>
      <w:r w:rsidR="00965809">
        <w:rPr>
          <w:rFonts w:ascii="仿宋" w:eastAsia="仿宋" w:hAnsi="仿宋" w:hint="eastAsia"/>
          <w:sz w:val="30"/>
          <w:szCs w:val="30"/>
        </w:rPr>
        <w:t>满足学习者强烈的求知欲望和学习爱好，</w:t>
      </w:r>
      <w:r w:rsidR="00A40F14">
        <w:rPr>
          <w:rFonts w:ascii="仿宋" w:eastAsia="仿宋" w:hAnsi="仿宋" w:hint="eastAsia"/>
          <w:sz w:val="30"/>
          <w:szCs w:val="30"/>
        </w:rPr>
        <w:t>打破</w:t>
      </w:r>
      <w:r w:rsidR="007F5E62">
        <w:rPr>
          <w:rFonts w:ascii="仿宋" w:eastAsia="仿宋" w:hAnsi="仿宋" w:hint="eastAsia"/>
          <w:sz w:val="30"/>
          <w:szCs w:val="30"/>
        </w:rPr>
        <w:t>了</w:t>
      </w:r>
      <w:r w:rsidR="00A40F14">
        <w:rPr>
          <w:rFonts w:ascii="仿宋" w:eastAsia="仿宋" w:hAnsi="仿宋" w:hint="eastAsia"/>
          <w:sz w:val="30"/>
          <w:szCs w:val="30"/>
        </w:rPr>
        <w:t>时间、空间、年龄、身份、</w:t>
      </w:r>
      <w:r w:rsidR="00F26519">
        <w:rPr>
          <w:rFonts w:ascii="仿宋" w:eastAsia="仿宋" w:hAnsi="仿宋" w:hint="eastAsia"/>
          <w:sz w:val="30"/>
          <w:szCs w:val="30"/>
        </w:rPr>
        <w:t>学校、专业</w:t>
      </w:r>
      <w:r w:rsidR="00A40F14">
        <w:rPr>
          <w:rFonts w:ascii="仿宋" w:eastAsia="仿宋" w:hAnsi="仿宋" w:hint="eastAsia"/>
          <w:sz w:val="30"/>
          <w:szCs w:val="30"/>
        </w:rPr>
        <w:t>之间的壁垒</w:t>
      </w:r>
      <w:r w:rsidR="00B067F5">
        <w:rPr>
          <w:rFonts w:ascii="仿宋" w:eastAsia="仿宋" w:hAnsi="仿宋" w:hint="eastAsia"/>
          <w:sz w:val="30"/>
          <w:szCs w:val="30"/>
        </w:rPr>
        <w:t>，真正实现</w:t>
      </w:r>
      <w:r w:rsidR="007D06EE">
        <w:rPr>
          <w:rFonts w:ascii="仿宋" w:eastAsia="仿宋" w:hAnsi="仿宋" w:hint="eastAsia"/>
          <w:sz w:val="30"/>
          <w:szCs w:val="30"/>
        </w:rPr>
        <w:t>高质量</w:t>
      </w:r>
      <w:r w:rsidR="00B067F5">
        <w:rPr>
          <w:rFonts w:ascii="仿宋" w:eastAsia="仿宋" w:hAnsi="仿宋" w:hint="eastAsia"/>
          <w:sz w:val="30"/>
          <w:szCs w:val="30"/>
        </w:rPr>
        <w:t>教育普及。</w:t>
      </w:r>
    </w:p>
    <w:p w:rsidR="00386479" w:rsidRDefault="005D7406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第二</w:t>
      </w:r>
      <w:r w:rsidR="007640A6">
        <w:rPr>
          <w:rFonts w:ascii="仿宋" w:eastAsia="仿宋" w:hAnsi="仿宋" w:hint="eastAsia"/>
          <w:sz w:val="30"/>
          <w:szCs w:val="30"/>
        </w:rPr>
        <w:t>，</w:t>
      </w:r>
      <w:r w:rsidR="000C0CA4">
        <w:rPr>
          <w:rFonts w:ascii="仿宋" w:eastAsia="仿宋" w:hAnsi="仿宋" w:hint="eastAsia"/>
          <w:sz w:val="30"/>
          <w:szCs w:val="30"/>
        </w:rPr>
        <w:t>MOOC</w:t>
      </w:r>
      <w:r w:rsidR="00205BD8">
        <w:rPr>
          <w:rFonts w:ascii="仿宋" w:eastAsia="仿宋" w:hAnsi="仿宋" w:hint="eastAsia"/>
          <w:sz w:val="30"/>
          <w:szCs w:val="30"/>
        </w:rPr>
        <w:t>采</w:t>
      </w:r>
      <w:r w:rsidR="009202D1" w:rsidRPr="009202D1">
        <w:rPr>
          <w:rFonts w:ascii="仿宋" w:eastAsia="仿宋" w:hAnsi="仿宋"/>
          <w:sz w:val="30"/>
          <w:szCs w:val="30"/>
        </w:rPr>
        <w:t>用视频、在</w:t>
      </w:r>
      <w:r w:rsidR="00386479">
        <w:rPr>
          <w:rFonts w:ascii="仿宋" w:eastAsia="仿宋" w:hAnsi="仿宋"/>
          <w:sz w:val="30"/>
          <w:szCs w:val="30"/>
        </w:rPr>
        <w:t>线测验、线下作业、国际性学习社区等方式创造出一种全新</w:t>
      </w:r>
      <w:r w:rsidR="00BE7973">
        <w:rPr>
          <w:rFonts w:ascii="仿宋" w:eastAsia="仿宋" w:hAnsi="仿宋" w:hint="eastAsia"/>
          <w:sz w:val="30"/>
          <w:szCs w:val="30"/>
        </w:rPr>
        <w:t>的富</w:t>
      </w:r>
      <w:r w:rsidR="00205BD8">
        <w:rPr>
          <w:rFonts w:ascii="仿宋" w:eastAsia="仿宋" w:hAnsi="仿宋" w:hint="eastAsia"/>
          <w:sz w:val="30"/>
          <w:szCs w:val="30"/>
        </w:rPr>
        <w:t>有</w:t>
      </w:r>
      <w:r w:rsidR="00205BD8" w:rsidRPr="009202D1">
        <w:rPr>
          <w:rFonts w:ascii="仿宋" w:eastAsia="仿宋" w:hAnsi="仿宋"/>
          <w:sz w:val="30"/>
          <w:szCs w:val="30"/>
        </w:rPr>
        <w:t>互动性与参与性</w:t>
      </w:r>
      <w:r w:rsidR="00386479">
        <w:rPr>
          <w:rFonts w:ascii="仿宋" w:eastAsia="仿宋" w:hAnsi="仿宋"/>
          <w:sz w:val="30"/>
          <w:szCs w:val="30"/>
        </w:rPr>
        <w:t>的</w:t>
      </w:r>
      <w:r w:rsidR="00A74DA7">
        <w:rPr>
          <w:rFonts w:ascii="仿宋" w:eastAsia="仿宋" w:hAnsi="仿宋" w:hint="eastAsia"/>
          <w:sz w:val="30"/>
          <w:szCs w:val="30"/>
        </w:rPr>
        <w:t>教学方法</w:t>
      </w:r>
      <w:r w:rsidR="00386479">
        <w:rPr>
          <w:rFonts w:ascii="仿宋" w:eastAsia="仿宋" w:hAnsi="仿宋" w:hint="eastAsia"/>
          <w:sz w:val="30"/>
          <w:szCs w:val="30"/>
        </w:rPr>
        <w:t>。</w:t>
      </w:r>
      <w:r w:rsidR="003E75C5">
        <w:rPr>
          <w:rFonts w:ascii="仿宋" w:eastAsia="仿宋" w:hAnsi="仿宋" w:hint="eastAsia"/>
          <w:sz w:val="30"/>
          <w:szCs w:val="30"/>
        </w:rPr>
        <w:t>现代</w:t>
      </w:r>
      <w:r w:rsidR="003E75C5" w:rsidRPr="007F06A1">
        <w:rPr>
          <w:rFonts w:ascii="仿宋" w:eastAsia="仿宋" w:hAnsi="仿宋" w:hint="eastAsia"/>
          <w:sz w:val="30"/>
          <w:szCs w:val="30"/>
        </w:rPr>
        <w:t>信息社会，碎片化已经成为人们获取知识的主要方式，微电影、微课程、微博、</w:t>
      </w:r>
      <w:proofErr w:type="gramStart"/>
      <w:r w:rsidR="003E75C5" w:rsidRPr="007F06A1">
        <w:rPr>
          <w:rFonts w:ascii="仿宋" w:eastAsia="仿宋" w:hAnsi="仿宋" w:hint="eastAsia"/>
          <w:sz w:val="30"/>
          <w:szCs w:val="30"/>
        </w:rPr>
        <w:t>微信等</w:t>
      </w:r>
      <w:proofErr w:type="gramEnd"/>
      <w:r w:rsidR="003E75C5" w:rsidRPr="007F06A1">
        <w:rPr>
          <w:rFonts w:ascii="仿宋" w:eastAsia="仿宋" w:hAnsi="仿宋" w:hint="eastAsia"/>
          <w:sz w:val="30"/>
          <w:szCs w:val="30"/>
        </w:rPr>
        <w:t>微信息化的广泛兴起，凸显了快节奏生活下人们更加注重知识的及时性、准确性、动态性、非完整性和非系统性</w:t>
      </w:r>
      <w:r w:rsidR="003E75C5">
        <w:rPr>
          <w:rFonts w:ascii="仿宋" w:eastAsia="仿宋" w:hAnsi="仿宋" w:hint="eastAsia"/>
          <w:sz w:val="30"/>
          <w:szCs w:val="30"/>
        </w:rPr>
        <w:t>。</w:t>
      </w:r>
      <w:r w:rsidR="003E75C5" w:rsidRPr="007F06A1">
        <w:rPr>
          <w:rFonts w:ascii="仿宋" w:eastAsia="仿宋" w:hAnsi="仿宋" w:hint="eastAsia"/>
          <w:sz w:val="30"/>
          <w:szCs w:val="30"/>
        </w:rPr>
        <w:t>传统的满堂灌式教学方法亟需改进，</w:t>
      </w:r>
      <w:r w:rsidR="003E75C5">
        <w:rPr>
          <w:rFonts w:ascii="仿宋" w:eastAsia="仿宋" w:hAnsi="仿宋" w:hint="eastAsia"/>
          <w:sz w:val="30"/>
          <w:szCs w:val="30"/>
        </w:rPr>
        <w:t>需</w:t>
      </w:r>
      <w:r w:rsidR="003E75C5" w:rsidRPr="007F06A1">
        <w:rPr>
          <w:rFonts w:ascii="仿宋" w:eastAsia="仿宋" w:hAnsi="仿宋" w:hint="eastAsia"/>
          <w:sz w:val="30"/>
          <w:szCs w:val="30"/>
        </w:rPr>
        <w:t>要</w:t>
      </w:r>
      <w:r w:rsidR="003E75C5">
        <w:rPr>
          <w:rFonts w:ascii="仿宋" w:eastAsia="仿宋" w:hAnsi="仿宋" w:hint="eastAsia"/>
          <w:sz w:val="30"/>
          <w:szCs w:val="30"/>
        </w:rPr>
        <w:t>高校</w:t>
      </w:r>
      <w:r w:rsidR="003E75C5" w:rsidRPr="007F06A1">
        <w:rPr>
          <w:rFonts w:ascii="仿宋" w:eastAsia="仿宋" w:hAnsi="仿宋" w:hint="eastAsia"/>
          <w:sz w:val="30"/>
          <w:szCs w:val="30"/>
        </w:rPr>
        <w:t>充分利用互联网强大的交互功能和超时空的特性，构建课程网上课堂，实现互帮互学，丰富教学手段。</w:t>
      </w:r>
      <w:r w:rsidR="00F93A8D">
        <w:rPr>
          <w:rFonts w:ascii="仿宋" w:eastAsia="仿宋" w:hAnsi="仿宋" w:hint="eastAsia"/>
          <w:sz w:val="30"/>
          <w:szCs w:val="30"/>
        </w:rPr>
        <w:t>MOOC</w:t>
      </w:r>
      <w:r w:rsidR="00F93A8D" w:rsidRPr="00F64B6F">
        <w:rPr>
          <w:rFonts w:ascii="仿宋" w:eastAsia="仿宋" w:hAnsi="仿宋" w:hint="eastAsia"/>
          <w:sz w:val="30"/>
          <w:szCs w:val="30"/>
        </w:rPr>
        <w:t>顺应了技术的普及和用户数字行为习惯的变化，视频短小精悍，支持移动在线学习,</w:t>
      </w:r>
      <w:r w:rsidR="00F93A8D" w:rsidRPr="006126EF">
        <w:rPr>
          <w:rFonts w:ascii="仿宋" w:eastAsia="仿宋" w:hAnsi="仿宋" w:hint="eastAsia"/>
          <w:sz w:val="30"/>
          <w:szCs w:val="30"/>
        </w:rPr>
        <w:t>成功高效地实现了优质教育资源的全球共享</w:t>
      </w:r>
      <w:r w:rsidR="00F93A8D">
        <w:rPr>
          <w:rFonts w:ascii="仿宋" w:eastAsia="仿宋" w:hAnsi="仿宋" w:hint="eastAsia"/>
          <w:sz w:val="30"/>
          <w:szCs w:val="30"/>
        </w:rPr>
        <w:t>，</w:t>
      </w:r>
      <w:r w:rsidR="00F93A8D" w:rsidRPr="006126EF">
        <w:rPr>
          <w:rFonts w:ascii="仿宋" w:eastAsia="仿宋" w:hAnsi="仿宋" w:hint="eastAsia"/>
          <w:sz w:val="30"/>
          <w:szCs w:val="30"/>
        </w:rPr>
        <w:t>是</w:t>
      </w:r>
      <w:r w:rsidR="00F93A8D">
        <w:rPr>
          <w:rFonts w:ascii="仿宋" w:eastAsia="仿宋" w:hAnsi="仿宋" w:hint="eastAsia"/>
          <w:sz w:val="30"/>
          <w:szCs w:val="30"/>
        </w:rPr>
        <w:t>教学</w:t>
      </w:r>
      <w:r w:rsidR="00F93A8D" w:rsidRPr="006126EF">
        <w:rPr>
          <w:rFonts w:ascii="仿宋" w:eastAsia="仿宋" w:hAnsi="仿宋" w:hint="eastAsia"/>
          <w:sz w:val="30"/>
          <w:szCs w:val="30"/>
        </w:rPr>
        <w:t>方式和方法的突</w:t>
      </w:r>
      <w:r w:rsidR="00F93A8D" w:rsidRPr="006126EF">
        <w:rPr>
          <w:rFonts w:ascii="仿宋" w:eastAsia="仿宋" w:hAnsi="仿宋" w:hint="eastAsia"/>
          <w:sz w:val="30"/>
          <w:szCs w:val="30"/>
        </w:rPr>
        <w:lastRenderedPageBreak/>
        <w:t>破性创新</w:t>
      </w:r>
      <w:r w:rsidR="00F93A8D">
        <w:rPr>
          <w:rFonts w:ascii="仿宋" w:eastAsia="仿宋" w:hAnsi="仿宋" w:hint="eastAsia"/>
          <w:sz w:val="30"/>
          <w:szCs w:val="30"/>
        </w:rPr>
        <w:t>与</w:t>
      </w:r>
      <w:r w:rsidR="00F93A8D">
        <w:rPr>
          <w:rFonts w:ascii="仿宋" w:eastAsia="仿宋" w:hAnsi="仿宋"/>
          <w:sz w:val="30"/>
          <w:szCs w:val="30"/>
        </w:rPr>
        <w:t>改革</w:t>
      </w:r>
      <w:r w:rsidR="00F93A8D">
        <w:rPr>
          <w:rFonts w:ascii="仿宋" w:eastAsia="仿宋" w:hAnsi="仿宋" w:hint="eastAsia"/>
          <w:sz w:val="30"/>
          <w:szCs w:val="30"/>
        </w:rPr>
        <w:t>。</w:t>
      </w:r>
    </w:p>
    <w:p w:rsidR="00207FAD" w:rsidRDefault="0086793A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第三</w:t>
      </w:r>
      <w:r w:rsidR="009202D1" w:rsidRPr="009202D1">
        <w:rPr>
          <w:rFonts w:ascii="仿宋" w:eastAsia="仿宋" w:hAnsi="仿宋"/>
          <w:sz w:val="30"/>
          <w:szCs w:val="30"/>
        </w:rPr>
        <w:t>，</w:t>
      </w:r>
      <w:r w:rsidR="00574AF6">
        <w:rPr>
          <w:rFonts w:ascii="仿宋" w:eastAsia="仿宋" w:hAnsi="仿宋" w:hint="eastAsia"/>
          <w:sz w:val="30"/>
          <w:szCs w:val="30"/>
        </w:rPr>
        <w:t>如果</w:t>
      </w:r>
      <w:r w:rsidR="000C0CA4">
        <w:rPr>
          <w:rFonts w:ascii="仿宋" w:eastAsia="仿宋" w:hAnsi="仿宋" w:hint="eastAsia"/>
          <w:sz w:val="30"/>
          <w:szCs w:val="30"/>
        </w:rPr>
        <w:t>仅仅</w:t>
      </w:r>
      <w:r w:rsidR="00574AF6">
        <w:rPr>
          <w:rFonts w:ascii="仿宋" w:eastAsia="仿宋" w:hAnsi="仿宋" w:hint="eastAsia"/>
          <w:sz w:val="30"/>
          <w:szCs w:val="30"/>
        </w:rPr>
        <w:t>进行知识学习，</w:t>
      </w:r>
      <w:r w:rsidR="000C0CA4">
        <w:rPr>
          <w:rFonts w:ascii="仿宋" w:eastAsia="仿宋" w:hAnsi="仿宋" w:hint="eastAsia"/>
          <w:sz w:val="30"/>
          <w:szCs w:val="30"/>
        </w:rPr>
        <w:t>MOOC</w:t>
      </w:r>
      <w:r w:rsidR="009202D1" w:rsidRPr="009202D1">
        <w:rPr>
          <w:rFonts w:ascii="仿宋" w:eastAsia="仿宋" w:hAnsi="仿宋"/>
          <w:sz w:val="30"/>
          <w:szCs w:val="30"/>
        </w:rPr>
        <w:t>是免费的，所有课程都不收取任何学杂费用。</w:t>
      </w:r>
      <w:r w:rsidR="00A81493">
        <w:rPr>
          <w:rFonts w:ascii="仿宋" w:eastAsia="仿宋" w:hAnsi="仿宋" w:hint="eastAsia"/>
          <w:sz w:val="30"/>
          <w:szCs w:val="30"/>
        </w:rPr>
        <w:t>而且，</w:t>
      </w:r>
      <w:r w:rsidR="00383B66">
        <w:rPr>
          <w:rFonts w:ascii="仿宋" w:eastAsia="仿宋" w:hAnsi="仿宋" w:hint="eastAsia"/>
          <w:sz w:val="30"/>
          <w:szCs w:val="30"/>
        </w:rPr>
        <w:t>MOOC是循环开设的，</w:t>
      </w:r>
      <w:r w:rsidR="00A81493" w:rsidRPr="0033520D">
        <w:rPr>
          <w:rFonts w:ascii="仿宋" w:eastAsia="仿宋" w:hAnsi="仿宋" w:hint="eastAsia"/>
          <w:sz w:val="30"/>
          <w:szCs w:val="30"/>
        </w:rPr>
        <w:t>课程结束后，</w:t>
      </w:r>
      <w:r w:rsidR="00A81493">
        <w:rPr>
          <w:rFonts w:ascii="仿宋" w:eastAsia="仿宋" w:hAnsi="仿宋" w:hint="eastAsia"/>
          <w:sz w:val="30"/>
          <w:szCs w:val="30"/>
        </w:rPr>
        <w:t>学习者</w:t>
      </w:r>
      <w:r w:rsidR="00A81493" w:rsidRPr="0033520D">
        <w:rPr>
          <w:rFonts w:ascii="仿宋" w:eastAsia="仿宋" w:hAnsi="仿宋" w:hint="eastAsia"/>
          <w:sz w:val="30"/>
          <w:szCs w:val="30"/>
        </w:rPr>
        <w:t>大都还可以进入课程</w:t>
      </w:r>
      <w:r w:rsidR="00114E92">
        <w:rPr>
          <w:rFonts w:ascii="仿宋" w:eastAsia="仿宋" w:hAnsi="仿宋" w:hint="eastAsia"/>
          <w:sz w:val="30"/>
          <w:szCs w:val="30"/>
        </w:rPr>
        <w:t>进行免费</w:t>
      </w:r>
      <w:r w:rsidR="00780890">
        <w:rPr>
          <w:rFonts w:ascii="仿宋" w:eastAsia="仿宋" w:hAnsi="仿宋" w:hint="eastAsia"/>
          <w:sz w:val="30"/>
          <w:szCs w:val="30"/>
        </w:rPr>
        <w:t>重复</w:t>
      </w:r>
      <w:r w:rsidR="00A81493">
        <w:rPr>
          <w:rFonts w:ascii="仿宋" w:eastAsia="仿宋" w:hAnsi="仿宋" w:hint="eastAsia"/>
          <w:sz w:val="30"/>
          <w:szCs w:val="30"/>
        </w:rPr>
        <w:t>观看</w:t>
      </w:r>
      <w:r w:rsidR="006732D4">
        <w:rPr>
          <w:rFonts w:ascii="仿宋" w:eastAsia="仿宋" w:hAnsi="仿宋" w:hint="eastAsia"/>
          <w:sz w:val="30"/>
          <w:szCs w:val="30"/>
        </w:rPr>
        <w:t>、复习</w:t>
      </w:r>
      <w:r w:rsidR="00A81493" w:rsidRPr="0033520D">
        <w:rPr>
          <w:rFonts w:ascii="仿宋" w:eastAsia="仿宋" w:hAnsi="仿宋" w:hint="eastAsia"/>
          <w:sz w:val="30"/>
          <w:szCs w:val="30"/>
        </w:rPr>
        <w:t>。</w:t>
      </w:r>
      <w:r w:rsidR="001225E1">
        <w:rPr>
          <w:rFonts w:ascii="仿宋" w:eastAsia="仿宋" w:hAnsi="仿宋" w:hint="eastAsia"/>
          <w:sz w:val="30"/>
          <w:szCs w:val="30"/>
        </w:rPr>
        <w:t>只有当学习者需要获取学分、成绩或者证书的时候，</w:t>
      </w:r>
      <w:r w:rsidR="00C23029">
        <w:rPr>
          <w:rFonts w:ascii="仿宋" w:eastAsia="仿宋" w:hAnsi="仿宋" w:hint="eastAsia"/>
          <w:sz w:val="30"/>
          <w:szCs w:val="30"/>
        </w:rPr>
        <w:t>才需要缴纳一定的</w:t>
      </w:r>
      <w:r w:rsidR="00F36D7C">
        <w:rPr>
          <w:rFonts w:ascii="仿宋" w:eastAsia="仿宋" w:hAnsi="仿宋" w:hint="eastAsia"/>
          <w:sz w:val="30"/>
          <w:szCs w:val="30"/>
        </w:rPr>
        <w:t>学习费用</w:t>
      </w:r>
      <w:r w:rsidR="00710801">
        <w:rPr>
          <w:rFonts w:ascii="仿宋" w:eastAsia="仿宋" w:hAnsi="仿宋" w:hint="eastAsia"/>
          <w:sz w:val="30"/>
          <w:szCs w:val="30"/>
        </w:rPr>
        <w:t>。</w:t>
      </w:r>
    </w:p>
    <w:p w:rsidR="008C7A56" w:rsidRDefault="008C7A56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第四，MOOC可以充分锻炼</w:t>
      </w:r>
      <w:r w:rsidR="00A20EDA">
        <w:rPr>
          <w:rFonts w:ascii="仿宋" w:eastAsia="仿宋" w:hAnsi="仿宋" w:hint="eastAsia"/>
          <w:sz w:val="30"/>
          <w:szCs w:val="30"/>
        </w:rPr>
        <w:t>学习者的外语水平</w:t>
      </w:r>
      <w:r w:rsidR="00D04613">
        <w:rPr>
          <w:rFonts w:ascii="仿宋" w:eastAsia="仿宋" w:hAnsi="仿宋" w:hint="eastAsia"/>
          <w:sz w:val="30"/>
          <w:szCs w:val="30"/>
        </w:rPr>
        <w:t>，广交世界英才</w:t>
      </w:r>
      <w:r w:rsidR="00A20EDA">
        <w:rPr>
          <w:rFonts w:ascii="仿宋" w:eastAsia="仿宋" w:hAnsi="仿宋" w:hint="eastAsia"/>
          <w:sz w:val="30"/>
          <w:szCs w:val="30"/>
        </w:rPr>
        <w:t>。</w:t>
      </w:r>
      <w:r w:rsidR="001763EE">
        <w:rPr>
          <w:rFonts w:ascii="仿宋" w:eastAsia="仿宋" w:hAnsi="仿宋" w:hint="eastAsia"/>
          <w:sz w:val="30"/>
          <w:szCs w:val="30"/>
        </w:rPr>
        <w:t>一门好的MOOC</w:t>
      </w:r>
      <w:r w:rsidR="003B4CF4">
        <w:rPr>
          <w:rFonts w:ascii="仿宋" w:eastAsia="仿宋" w:hAnsi="仿宋" w:hint="eastAsia"/>
          <w:sz w:val="30"/>
          <w:szCs w:val="30"/>
        </w:rPr>
        <w:t>既</w:t>
      </w:r>
      <w:r w:rsidR="001763EE">
        <w:rPr>
          <w:rFonts w:ascii="仿宋" w:eastAsia="仿宋" w:hAnsi="仿宋" w:hint="eastAsia"/>
          <w:sz w:val="30"/>
          <w:szCs w:val="30"/>
        </w:rPr>
        <w:t>会有</w:t>
      </w:r>
      <w:r w:rsidR="003B4CF4">
        <w:rPr>
          <w:rFonts w:ascii="仿宋" w:eastAsia="仿宋" w:hAnsi="仿宋" w:hint="eastAsia"/>
          <w:sz w:val="30"/>
          <w:szCs w:val="30"/>
        </w:rPr>
        <w:t>多语言的教学方式，也会有来自世界各地的学习者慕名来修习，多者可达数万计</w:t>
      </w:r>
      <w:r w:rsidR="002D6DB9">
        <w:rPr>
          <w:rFonts w:ascii="仿宋" w:eastAsia="仿宋" w:hAnsi="仿宋" w:hint="eastAsia"/>
          <w:sz w:val="30"/>
          <w:szCs w:val="30"/>
        </w:rPr>
        <w:t>。</w:t>
      </w:r>
      <w:r w:rsidR="003B4CF4" w:rsidRPr="003B4CF4">
        <w:rPr>
          <w:rFonts w:ascii="仿宋" w:eastAsia="仿宋" w:hAnsi="仿宋" w:hint="eastAsia"/>
          <w:sz w:val="30"/>
          <w:szCs w:val="30"/>
        </w:rPr>
        <w:t>他们可以</w:t>
      </w:r>
      <w:r w:rsidR="00642673" w:rsidRPr="009202D1">
        <w:rPr>
          <w:rFonts w:ascii="仿宋" w:eastAsia="仿宋" w:hAnsi="仿宋"/>
          <w:sz w:val="30"/>
          <w:szCs w:val="30"/>
        </w:rPr>
        <w:t>组成学习小组</w:t>
      </w:r>
      <w:r w:rsidR="00642673" w:rsidRPr="003B4CF4">
        <w:rPr>
          <w:rFonts w:ascii="仿宋" w:eastAsia="仿宋" w:hAnsi="仿宋" w:hint="eastAsia"/>
          <w:sz w:val="30"/>
          <w:szCs w:val="30"/>
        </w:rPr>
        <w:t>交流</w:t>
      </w:r>
      <w:r w:rsidR="00642673">
        <w:rPr>
          <w:rFonts w:ascii="仿宋" w:eastAsia="仿宋" w:hAnsi="仿宋" w:hint="eastAsia"/>
          <w:sz w:val="30"/>
          <w:szCs w:val="30"/>
        </w:rPr>
        <w:t>、</w:t>
      </w:r>
      <w:r w:rsidR="00642673" w:rsidRPr="009202D1">
        <w:rPr>
          <w:rFonts w:ascii="仿宋" w:eastAsia="仿宋" w:hAnsi="仿宋"/>
          <w:sz w:val="30"/>
          <w:szCs w:val="30"/>
        </w:rPr>
        <w:t>讨论、分享</w:t>
      </w:r>
      <w:r w:rsidR="00B97BD1">
        <w:rPr>
          <w:rFonts w:ascii="仿宋" w:eastAsia="仿宋" w:hAnsi="仿宋" w:hint="eastAsia"/>
          <w:sz w:val="30"/>
          <w:szCs w:val="30"/>
        </w:rPr>
        <w:t>，</w:t>
      </w:r>
      <w:r w:rsidR="00904530">
        <w:rPr>
          <w:rFonts w:ascii="仿宋" w:eastAsia="仿宋" w:hAnsi="仿宋" w:hint="eastAsia"/>
          <w:sz w:val="30"/>
          <w:szCs w:val="30"/>
        </w:rPr>
        <w:t>无形中</w:t>
      </w:r>
      <w:r w:rsidR="0029799B">
        <w:rPr>
          <w:rFonts w:ascii="仿宋" w:eastAsia="仿宋" w:hAnsi="仿宋" w:hint="eastAsia"/>
          <w:sz w:val="30"/>
          <w:szCs w:val="30"/>
        </w:rPr>
        <w:t>锻炼和提高</w:t>
      </w:r>
      <w:r w:rsidR="008248E7">
        <w:rPr>
          <w:rFonts w:ascii="仿宋" w:eastAsia="仿宋" w:hAnsi="仿宋" w:hint="eastAsia"/>
          <w:sz w:val="30"/>
          <w:szCs w:val="30"/>
        </w:rPr>
        <w:t>学习者的外语水平，甚至会</w:t>
      </w:r>
      <w:r w:rsidR="00BC59BB">
        <w:rPr>
          <w:rFonts w:ascii="仿宋" w:eastAsia="仿宋" w:hAnsi="仿宋" w:hint="eastAsia"/>
          <w:sz w:val="30"/>
          <w:szCs w:val="30"/>
        </w:rPr>
        <w:t>发展</w:t>
      </w:r>
      <w:r w:rsidR="008248E7">
        <w:rPr>
          <w:rFonts w:ascii="仿宋" w:eastAsia="仿宋" w:hAnsi="仿宋" w:hint="eastAsia"/>
          <w:sz w:val="30"/>
          <w:szCs w:val="30"/>
        </w:rPr>
        <w:t>成为</w:t>
      </w:r>
      <w:r w:rsidR="00BC59BB">
        <w:rPr>
          <w:rFonts w:ascii="仿宋" w:eastAsia="仿宋" w:hAnsi="仿宋" w:hint="eastAsia"/>
          <w:sz w:val="30"/>
          <w:szCs w:val="30"/>
        </w:rPr>
        <w:t>学术知音和</w:t>
      </w:r>
      <w:proofErr w:type="gramStart"/>
      <w:r w:rsidR="00BC59BB">
        <w:rPr>
          <w:rFonts w:ascii="仿宋" w:eastAsia="仿宋" w:hAnsi="仿宋" w:hint="eastAsia"/>
          <w:sz w:val="30"/>
          <w:szCs w:val="30"/>
        </w:rPr>
        <w:t>职场</w:t>
      </w:r>
      <w:proofErr w:type="gramEnd"/>
      <w:r w:rsidR="00E34FE6">
        <w:rPr>
          <w:rFonts w:ascii="仿宋" w:eastAsia="仿宋" w:hAnsi="仿宋" w:hint="eastAsia"/>
          <w:sz w:val="30"/>
          <w:szCs w:val="30"/>
        </w:rPr>
        <w:t>至交</w:t>
      </w:r>
      <w:r w:rsidR="008248E7">
        <w:rPr>
          <w:rFonts w:ascii="仿宋" w:eastAsia="仿宋" w:hAnsi="仿宋" w:hint="eastAsia"/>
          <w:sz w:val="30"/>
          <w:szCs w:val="30"/>
        </w:rPr>
        <w:t>。</w:t>
      </w:r>
    </w:p>
    <w:p w:rsidR="007F40EF" w:rsidRPr="00917CAB" w:rsidRDefault="009B44CD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第五，</w:t>
      </w:r>
      <w:r w:rsidR="000D1ACB">
        <w:rPr>
          <w:rFonts w:ascii="仿宋" w:eastAsia="仿宋" w:hAnsi="仿宋" w:hint="eastAsia"/>
          <w:sz w:val="30"/>
          <w:szCs w:val="30"/>
        </w:rPr>
        <w:t>MOOC能够</w:t>
      </w:r>
      <w:r w:rsidR="002E1410">
        <w:rPr>
          <w:rFonts w:ascii="仿宋" w:eastAsia="仿宋" w:hAnsi="仿宋" w:hint="eastAsia"/>
          <w:sz w:val="30"/>
          <w:szCs w:val="30"/>
        </w:rPr>
        <w:t>提供国际化的知识视野</w:t>
      </w:r>
      <w:r w:rsidR="00193691">
        <w:rPr>
          <w:rFonts w:ascii="仿宋" w:eastAsia="仿宋" w:hAnsi="仿宋" w:hint="eastAsia"/>
          <w:sz w:val="30"/>
          <w:szCs w:val="30"/>
        </w:rPr>
        <w:t>，</w:t>
      </w:r>
      <w:r w:rsidR="003B3A65">
        <w:rPr>
          <w:rFonts w:ascii="仿宋" w:eastAsia="仿宋" w:hAnsi="仿宋" w:hint="eastAsia"/>
          <w:sz w:val="30"/>
          <w:szCs w:val="30"/>
        </w:rPr>
        <w:t>可以为在职人员的</w:t>
      </w:r>
      <w:r w:rsidR="00193691">
        <w:rPr>
          <w:rFonts w:ascii="仿宋" w:eastAsia="仿宋" w:hAnsi="仿宋" w:hint="eastAsia"/>
          <w:sz w:val="30"/>
          <w:szCs w:val="30"/>
        </w:rPr>
        <w:t>工作提供</w:t>
      </w:r>
      <w:r w:rsidR="008C7A56">
        <w:rPr>
          <w:rFonts w:ascii="仿宋" w:eastAsia="仿宋" w:hAnsi="仿宋" w:hint="eastAsia"/>
          <w:sz w:val="30"/>
          <w:szCs w:val="30"/>
        </w:rPr>
        <w:t>有益</w:t>
      </w:r>
      <w:r w:rsidR="00D74444">
        <w:rPr>
          <w:rFonts w:ascii="仿宋" w:eastAsia="仿宋" w:hAnsi="仿宋" w:hint="eastAsia"/>
          <w:sz w:val="30"/>
          <w:szCs w:val="30"/>
        </w:rPr>
        <w:t>的</w:t>
      </w:r>
      <w:r w:rsidR="008C7A56">
        <w:rPr>
          <w:rFonts w:ascii="仿宋" w:eastAsia="仿宋" w:hAnsi="仿宋" w:hint="eastAsia"/>
          <w:sz w:val="30"/>
          <w:szCs w:val="30"/>
        </w:rPr>
        <w:t>补充和</w:t>
      </w:r>
      <w:r w:rsidR="00FE6A57">
        <w:rPr>
          <w:rFonts w:ascii="仿宋" w:eastAsia="仿宋" w:hAnsi="仿宋" w:hint="eastAsia"/>
          <w:sz w:val="30"/>
          <w:szCs w:val="30"/>
        </w:rPr>
        <w:t>职业</w:t>
      </w:r>
      <w:r w:rsidR="008C7A56">
        <w:rPr>
          <w:rFonts w:ascii="仿宋" w:eastAsia="仿宋" w:hAnsi="仿宋" w:hint="eastAsia"/>
          <w:sz w:val="30"/>
          <w:szCs w:val="30"/>
        </w:rPr>
        <w:t>指导。</w:t>
      </w:r>
      <w:r w:rsidR="00D62F53">
        <w:rPr>
          <w:rFonts w:ascii="仿宋" w:eastAsia="仿宋" w:hAnsi="仿宋" w:hint="eastAsia"/>
          <w:sz w:val="30"/>
          <w:szCs w:val="30"/>
        </w:rPr>
        <w:t>俗语说“活到老，学到老”，</w:t>
      </w:r>
      <w:r w:rsidR="00D654B8">
        <w:rPr>
          <w:rFonts w:ascii="仿宋" w:eastAsia="仿宋" w:hAnsi="仿宋" w:hint="eastAsia"/>
          <w:sz w:val="30"/>
          <w:szCs w:val="30"/>
        </w:rPr>
        <w:t>在职业生涯中，学习者如果对</w:t>
      </w:r>
      <w:r w:rsidR="00147DA0" w:rsidRPr="00147DA0">
        <w:rPr>
          <w:rFonts w:ascii="仿宋" w:eastAsia="仿宋" w:hAnsi="仿宋" w:hint="eastAsia"/>
          <w:sz w:val="30"/>
          <w:szCs w:val="30"/>
        </w:rPr>
        <w:t>自己的工作能力不满意，</w:t>
      </w:r>
      <w:r w:rsidR="00E96710">
        <w:rPr>
          <w:rFonts w:ascii="仿宋" w:eastAsia="仿宋" w:hAnsi="仿宋" w:hint="eastAsia"/>
          <w:sz w:val="30"/>
          <w:szCs w:val="30"/>
        </w:rPr>
        <w:t>就</w:t>
      </w:r>
      <w:r w:rsidR="00147DA0" w:rsidRPr="00147DA0">
        <w:rPr>
          <w:rFonts w:ascii="仿宋" w:eastAsia="仿宋" w:hAnsi="仿宋" w:hint="eastAsia"/>
          <w:sz w:val="30"/>
          <w:szCs w:val="30"/>
        </w:rPr>
        <w:t>可以</w:t>
      </w:r>
      <w:r w:rsidR="00E96710">
        <w:rPr>
          <w:rFonts w:ascii="仿宋" w:eastAsia="仿宋" w:hAnsi="仿宋" w:hint="eastAsia"/>
          <w:sz w:val="30"/>
          <w:szCs w:val="30"/>
        </w:rPr>
        <w:t>随时</w:t>
      </w:r>
      <w:r w:rsidR="00147DA0" w:rsidRPr="00147DA0">
        <w:rPr>
          <w:rFonts w:ascii="仿宋" w:eastAsia="仿宋" w:hAnsi="仿宋" w:hint="eastAsia"/>
          <w:sz w:val="30"/>
          <w:szCs w:val="30"/>
        </w:rPr>
        <w:t>利用空闲时间在MOOC上</w:t>
      </w:r>
      <w:r w:rsidR="00FD1F89">
        <w:rPr>
          <w:rFonts w:ascii="仿宋" w:eastAsia="仿宋" w:hAnsi="仿宋" w:hint="eastAsia"/>
          <w:sz w:val="30"/>
          <w:szCs w:val="30"/>
        </w:rPr>
        <w:t>继续</w:t>
      </w:r>
      <w:r w:rsidR="00147DA0" w:rsidRPr="00147DA0">
        <w:rPr>
          <w:rFonts w:ascii="仿宋" w:eastAsia="仿宋" w:hAnsi="仿宋" w:hint="eastAsia"/>
          <w:sz w:val="30"/>
          <w:szCs w:val="30"/>
        </w:rPr>
        <w:t>学习，</w:t>
      </w:r>
      <w:r w:rsidR="003040A9">
        <w:rPr>
          <w:rFonts w:ascii="仿宋" w:eastAsia="仿宋" w:hAnsi="仿宋" w:hint="eastAsia"/>
          <w:sz w:val="30"/>
          <w:szCs w:val="30"/>
        </w:rPr>
        <w:t>补充</w:t>
      </w:r>
      <w:r w:rsidR="000C668B">
        <w:rPr>
          <w:rFonts w:ascii="仿宋" w:eastAsia="仿宋" w:hAnsi="仿宋" w:hint="eastAsia"/>
          <w:sz w:val="30"/>
          <w:szCs w:val="30"/>
        </w:rPr>
        <w:t>提高自己，</w:t>
      </w:r>
      <w:r w:rsidR="00EF234D">
        <w:rPr>
          <w:rFonts w:ascii="仿宋" w:eastAsia="仿宋" w:hAnsi="仿宋" w:hint="eastAsia"/>
          <w:sz w:val="30"/>
          <w:szCs w:val="30"/>
        </w:rPr>
        <w:t>避免</w:t>
      </w:r>
      <w:r w:rsidR="00497AF2">
        <w:rPr>
          <w:rFonts w:ascii="仿宋" w:eastAsia="仿宋" w:hAnsi="仿宋" w:hint="eastAsia"/>
          <w:sz w:val="30"/>
          <w:szCs w:val="30"/>
        </w:rPr>
        <w:t>出现</w:t>
      </w:r>
      <w:r w:rsidR="000C668B">
        <w:rPr>
          <w:rFonts w:ascii="仿宋" w:eastAsia="仿宋" w:hAnsi="仿宋" w:hint="eastAsia"/>
          <w:sz w:val="30"/>
          <w:szCs w:val="30"/>
        </w:rPr>
        <w:t>知识老化</w:t>
      </w:r>
      <w:r w:rsidR="00EF234D">
        <w:rPr>
          <w:rFonts w:ascii="仿宋" w:eastAsia="仿宋" w:hAnsi="仿宋" w:hint="eastAsia"/>
          <w:sz w:val="30"/>
          <w:szCs w:val="30"/>
        </w:rPr>
        <w:t>，</w:t>
      </w:r>
      <w:r w:rsidR="000C668B">
        <w:rPr>
          <w:rFonts w:ascii="仿宋" w:eastAsia="仿宋" w:hAnsi="仿宋" w:hint="eastAsia"/>
          <w:sz w:val="30"/>
          <w:szCs w:val="30"/>
        </w:rPr>
        <w:t>创新能力下降的</w:t>
      </w:r>
      <w:r w:rsidR="003E1D40">
        <w:rPr>
          <w:rFonts w:ascii="仿宋" w:eastAsia="仿宋" w:hAnsi="仿宋" w:hint="eastAsia"/>
          <w:sz w:val="30"/>
          <w:szCs w:val="30"/>
        </w:rPr>
        <w:t>情况。</w:t>
      </w:r>
    </w:p>
    <w:p w:rsidR="00193227" w:rsidRDefault="00A132A7" w:rsidP="00B4617A">
      <w:pPr>
        <w:spacing w:line="56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MOOC</w:t>
      </w:r>
      <w:r w:rsidR="00193227">
        <w:rPr>
          <w:rFonts w:ascii="仿宋" w:eastAsia="仿宋" w:hAnsi="仿宋" w:hint="eastAsia"/>
          <w:b/>
          <w:sz w:val="30"/>
          <w:szCs w:val="30"/>
        </w:rPr>
        <w:t>发展</w:t>
      </w:r>
      <w:r w:rsidR="00193227">
        <w:rPr>
          <w:rFonts w:ascii="仿宋" w:eastAsia="仿宋" w:hAnsi="仿宋"/>
          <w:b/>
          <w:sz w:val="30"/>
          <w:szCs w:val="30"/>
        </w:rPr>
        <w:t>前景</w:t>
      </w:r>
    </w:p>
    <w:p w:rsidR="006E4F95" w:rsidRDefault="006B7D1B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 w:rsidRPr="006B7D1B">
        <w:rPr>
          <w:rFonts w:ascii="仿宋" w:eastAsia="仿宋" w:hAnsi="仿宋" w:hint="eastAsia"/>
          <w:sz w:val="30"/>
          <w:szCs w:val="30"/>
        </w:rPr>
        <w:t>开放课程的出现和兴起，让我国高等教育传统</w:t>
      </w:r>
      <w:r w:rsidR="001A36EC">
        <w:rPr>
          <w:rFonts w:ascii="仿宋" w:eastAsia="仿宋" w:hAnsi="仿宋" w:hint="eastAsia"/>
          <w:sz w:val="30"/>
          <w:szCs w:val="30"/>
        </w:rPr>
        <w:t>教学</w:t>
      </w:r>
      <w:r w:rsidRPr="006B7D1B">
        <w:rPr>
          <w:rFonts w:ascii="仿宋" w:eastAsia="仿宋" w:hAnsi="仿宋" w:hint="eastAsia"/>
          <w:sz w:val="30"/>
          <w:szCs w:val="30"/>
        </w:rPr>
        <w:t>模式受到挑战。它会使学生们变得更加挑剔，对大学教学质量提出更高的要求，促使分属于</w:t>
      </w:r>
      <w:proofErr w:type="gramStart"/>
      <w:r w:rsidRPr="006B7D1B">
        <w:rPr>
          <w:rFonts w:ascii="仿宋" w:eastAsia="仿宋" w:hAnsi="仿宋" w:hint="eastAsia"/>
          <w:sz w:val="30"/>
          <w:szCs w:val="30"/>
        </w:rPr>
        <w:t>各个教育</w:t>
      </w:r>
      <w:proofErr w:type="gramEnd"/>
      <w:r w:rsidRPr="006B7D1B">
        <w:rPr>
          <w:rFonts w:ascii="仿宋" w:eastAsia="仿宋" w:hAnsi="仿宋" w:hint="eastAsia"/>
          <w:sz w:val="30"/>
          <w:szCs w:val="30"/>
        </w:rPr>
        <w:t>体系之间的具有相同或相近教学领域的一群人突破原有的传统教学、科研循环的制约，摒弃授课枯燥</w:t>
      </w:r>
      <w:r w:rsidR="004F6566">
        <w:rPr>
          <w:rFonts w:ascii="仿宋" w:eastAsia="仿宋" w:hAnsi="仿宋" w:hint="eastAsia"/>
          <w:sz w:val="30"/>
          <w:szCs w:val="30"/>
        </w:rPr>
        <w:t>乏味、照本宣科、教材陈旧落后等诸多弊端，共同致力于建设和打造</w:t>
      </w:r>
      <w:r w:rsidRPr="006B7D1B">
        <w:rPr>
          <w:rFonts w:ascii="仿宋" w:eastAsia="仿宋" w:hAnsi="仿宋" w:hint="eastAsia"/>
          <w:sz w:val="30"/>
          <w:szCs w:val="30"/>
        </w:rPr>
        <w:t>真正精品的课程。</w:t>
      </w:r>
      <w:r w:rsidR="00887BAD">
        <w:rPr>
          <w:rFonts w:ascii="仿宋" w:eastAsia="仿宋" w:hAnsi="仿宋" w:hint="eastAsia"/>
          <w:sz w:val="30"/>
          <w:szCs w:val="30"/>
        </w:rPr>
        <w:t>它引领了全球</w:t>
      </w:r>
      <w:r w:rsidR="00887BAD" w:rsidRPr="004D024A">
        <w:rPr>
          <w:rFonts w:ascii="仿宋" w:eastAsia="仿宋" w:hAnsi="仿宋" w:hint="eastAsia"/>
          <w:sz w:val="30"/>
          <w:szCs w:val="30"/>
        </w:rPr>
        <w:t>教育的改革与发展</w:t>
      </w:r>
      <w:r w:rsidR="00666702">
        <w:rPr>
          <w:rFonts w:ascii="仿宋" w:eastAsia="仿宋" w:hAnsi="仿宋" w:hint="eastAsia"/>
          <w:sz w:val="30"/>
          <w:szCs w:val="30"/>
        </w:rPr>
        <w:t>。</w:t>
      </w:r>
    </w:p>
    <w:p w:rsidR="009F6225" w:rsidRDefault="009F6225" w:rsidP="00B4617A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077B3A">
        <w:rPr>
          <w:rFonts w:ascii="仿宋" w:eastAsia="仿宋" w:hAnsi="仿宋" w:hint="eastAsia"/>
          <w:sz w:val="30"/>
          <w:szCs w:val="30"/>
        </w:rPr>
        <w:t>教育部部长助理林蕙青曾说过，开放课程的普及“使得大规</w:t>
      </w:r>
      <w:r w:rsidRPr="00077B3A">
        <w:rPr>
          <w:rFonts w:ascii="仿宋" w:eastAsia="仿宋" w:hAnsi="仿宋" w:hint="eastAsia"/>
          <w:sz w:val="30"/>
          <w:szCs w:val="30"/>
        </w:rPr>
        <w:lastRenderedPageBreak/>
        <w:t>模并且个性化的学习成为可能，使得加快实现高等教育普及化，促进教育公平成为可能，使全球各国不同人群共享优质教育资源成为可能”。</w:t>
      </w:r>
      <w:r w:rsidRPr="003D7D60">
        <w:rPr>
          <w:rFonts w:ascii="仿宋" w:eastAsia="仿宋" w:hAnsi="仿宋" w:hint="eastAsia"/>
          <w:sz w:val="30"/>
          <w:szCs w:val="30"/>
        </w:rPr>
        <w:t>开放课程理念充分体现了以人为本</w:t>
      </w:r>
      <w:r>
        <w:rPr>
          <w:rFonts w:ascii="仿宋" w:eastAsia="仿宋" w:hAnsi="仿宋" w:hint="eastAsia"/>
          <w:sz w:val="30"/>
          <w:szCs w:val="30"/>
        </w:rPr>
        <w:t>、终身学习</w:t>
      </w:r>
      <w:r w:rsidRPr="003D7D60">
        <w:rPr>
          <w:rFonts w:ascii="仿宋" w:eastAsia="仿宋" w:hAnsi="仿宋" w:hint="eastAsia"/>
          <w:sz w:val="30"/>
          <w:szCs w:val="30"/>
        </w:rPr>
        <w:t>的教育观，是大学社会责任和“公共服务意识”的直接体现，更反映了教育的公益性本质。</w:t>
      </w:r>
      <w:r>
        <w:rPr>
          <w:rFonts w:ascii="仿宋" w:eastAsia="仿宋" w:hAnsi="仿宋" w:hint="eastAsia"/>
          <w:sz w:val="30"/>
          <w:szCs w:val="30"/>
        </w:rPr>
        <w:t>慕课（</w:t>
      </w:r>
      <w:r>
        <w:rPr>
          <w:rFonts w:ascii="仿宋" w:eastAsia="仿宋" w:hAnsi="仿宋"/>
          <w:sz w:val="30"/>
          <w:szCs w:val="30"/>
        </w:rPr>
        <w:t>MOOC）</w:t>
      </w:r>
      <w:r>
        <w:rPr>
          <w:rFonts w:ascii="仿宋" w:eastAsia="仿宋" w:hAnsi="仿宋" w:hint="eastAsia"/>
          <w:sz w:val="30"/>
          <w:szCs w:val="30"/>
        </w:rPr>
        <w:t>的出现和兴起，为</w:t>
      </w:r>
      <w:r w:rsidRPr="00077B3A">
        <w:rPr>
          <w:rFonts w:ascii="仿宋" w:eastAsia="仿宋" w:hAnsi="仿宋" w:hint="eastAsia"/>
          <w:sz w:val="30"/>
          <w:szCs w:val="30"/>
        </w:rPr>
        <w:t>我国高等教育</w:t>
      </w:r>
      <w:r>
        <w:rPr>
          <w:rFonts w:ascii="仿宋" w:eastAsia="仿宋" w:hAnsi="仿宋" w:hint="eastAsia"/>
          <w:sz w:val="30"/>
          <w:szCs w:val="30"/>
        </w:rPr>
        <w:t>的发展带来了新的挑战和机遇，</w:t>
      </w:r>
      <w:r w:rsidRPr="001969E7">
        <w:rPr>
          <w:rFonts w:ascii="仿宋" w:eastAsia="仿宋" w:hAnsi="仿宋" w:hint="eastAsia"/>
          <w:sz w:val="30"/>
          <w:szCs w:val="30"/>
        </w:rPr>
        <w:t>高校</w:t>
      </w:r>
      <w:r w:rsidR="00FA1330">
        <w:rPr>
          <w:rFonts w:ascii="仿宋" w:eastAsia="仿宋" w:hAnsi="仿宋" w:hint="eastAsia"/>
          <w:sz w:val="30"/>
          <w:szCs w:val="30"/>
        </w:rPr>
        <w:t>课程</w:t>
      </w:r>
      <w:r w:rsidRPr="001969E7">
        <w:rPr>
          <w:rFonts w:ascii="仿宋" w:eastAsia="仿宋" w:hAnsi="仿宋" w:hint="eastAsia"/>
          <w:sz w:val="30"/>
          <w:szCs w:val="30"/>
        </w:rPr>
        <w:t>在理念、内容、机制建设方面的调整和改革都将是一个长期的过程。</w:t>
      </w:r>
      <w:r w:rsidR="00517C02">
        <w:rPr>
          <w:rFonts w:ascii="仿宋" w:eastAsia="仿宋" w:hAnsi="仿宋" w:hint="eastAsia"/>
          <w:sz w:val="30"/>
          <w:szCs w:val="30"/>
        </w:rPr>
        <w:t>高校</w:t>
      </w:r>
      <w:r w:rsidRPr="000C441C">
        <w:rPr>
          <w:rFonts w:ascii="仿宋" w:eastAsia="仿宋" w:hAnsi="仿宋" w:hint="eastAsia"/>
          <w:sz w:val="30"/>
          <w:szCs w:val="30"/>
        </w:rPr>
        <w:t>教师、</w:t>
      </w:r>
      <w:r w:rsidR="005653EE">
        <w:rPr>
          <w:rFonts w:ascii="仿宋" w:eastAsia="仿宋" w:hAnsi="仿宋" w:hint="eastAsia"/>
          <w:sz w:val="30"/>
          <w:szCs w:val="30"/>
        </w:rPr>
        <w:t>学生、</w:t>
      </w:r>
      <w:r w:rsidR="0038125A">
        <w:rPr>
          <w:rFonts w:ascii="仿宋" w:eastAsia="仿宋" w:hAnsi="仿宋" w:hint="eastAsia"/>
          <w:sz w:val="30"/>
          <w:szCs w:val="30"/>
        </w:rPr>
        <w:t>教务人员与企业界人士</w:t>
      </w:r>
      <w:r w:rsidRPr="000C441C">
        <w:rPr>
          <w:rFonts w:ascii="仿宋" w:eastAsia="仿宋" w:hAnsi="仿宋" w:hint="eastAsia"/>
          <w:sz w:val="30"/>
          <w:szCs w:val="30"/>
        </w:rPr>
        <w:t>应当共同努力，</w:t>
      </w:r>
      <w:r w:rsidRPr="001969E7">
        <w:rPr>
          <w:rFonts w:ascii="仿宋" w:eastAsia="仿宋" w:hAnsi="仿宋" w:hint="eastAsia"/>
          <w:sz w:val="30"/>
          <w:szCs w:val="30"/>
        </w:rPr>
        <w:t>抓住机遇，</w:t>
      </w:r>
      <w:r w:rsidR="000B4263">
        <w:rPr>
          <w:rFonts w:ascii="仿宋" w:eastAsia="仿宋" w:hAnsi="仿宋" w:hint="eastAsia"/>
          <w:sz w:val="30"/>
          <w:szCs w:val="30"/>
        </w:rPr>
        <w:t>迎接好这一</w:t>
      </w:r>
      <w:r w:rsidRPr="001969E7">
        <w:rPr>
          <w:rFonts w:ascii="仿宋" w:eastAsia="仿宋" w:hAnsi="仿宋" w:hint="eastAsia"/>
          <w:sz w:val="30"/>
          <w:szCs w:val="30"/>
        </w:rPr>
        <w:t>课程建设</w:t>
      </w:r>
      <w:r w:rsidR="002724DB">
        <w:rPr>
          <w:rFonts w:ascii="仿宋" w:eastAsia="仿宋" w:hAnsi="仿宋" w:hint="eastAsia"/>
          <w:sz w:val="30"/>
          <w:szCs w:val="30"/>
        </w:rPr>
        <w:t>和教学方式</w:t>
      </w:r>
      <w:r w:rsidR="000B4263">
        <w:rPr>
          <w:rFonts w:ascii="仿宋" w:eastAsia="仿宋" w:hAnsi="仿宋" w:hint="eastAsia"/>
          <w:sz w:val="30"/>
          <w:szCs w:val="30"/>
        </w:rPr>
        <w:t>的变革。</w:t>
      </w:r>
    </w:p>
    <w:p w:rsidR="00D37253" w:rsidRPr="004E2348" w:rsidRDefault="004E2348" w:rsidP="00B4617A">
      <w:pPr>
        <w:spacing w:line="560" w:lineRule="exact"/>
        <w:jc w:val="center"/>
        <w:rPr>
          <w:rFonts w:ascii="仿宋" w:eastAsia="仿宋" w:hAnsi="仿宋"/>
          <w:b/>
          <w:sz w:val="30"/>
          <w:szCs w:val="30"/>
        </w:rPr>
      </w:pPr>
      <w:r w:rsidRPr="004E2348">
        <w:rPr>
          <w:rFonts w:ascii="仿宋" w:eastAsia="仿宋" w:hAnsi="仿宋" w:hint="eastAsia"/>
          <w:b/>
          <w:sz w:val="30"/>
          <w:szCs w:val="30"/>
        </w:rPr>
        <w:t>山东大学MOOC建设情况</w:t>
      </w:r>
    </w:p>
    <w:p w:rsidR="00BD25A6" w:rsidRDefault="00BB2EFF" w:rsidP="00BD25A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山东大学作为国内外知名的高水平大学，百余年始终走在高等教育改革发展的前列。近年来面对国际开放教育发展的新形势，2012年学校便及时着手深入研究和探索慕课（MOOCs）建设与发展的有关问题，积极筹备课程改革，筹划引进MOOC平台，力图打造具有本校学科优势和特色的</w:t>
      </w:r>
      <w:proofErr w:type="gramStart"/>
      <w:r>
        <w:rPr>
          <w:rFonts w:ascii="仿宋" w:eastAsia="仿宋" w:hAnsi="仿宋" w:hint="eastAsia"/>
          <w:sz w:val="30"/>
          <w:szCs w:val="30"/>
        </w:rPr>
        <w:t>精品慕课体系</w:t>
      </w:r>
      <w:proofErr w:type="gramEnd"/>
      <w:r>
        <w:rPr>
          <w:rFonts w:ascii="仿宋" w:eastAsia="仿宋" w:hAnsi="仿宋" w:hint="eastAsia"/>
          <w:sz w:val="30"/>
          <w:szCs w:val="30"/>
        </w:rPr>
        <w:t>。</w:t>
      </w:r>
      <w:r w:rsidRPr="001025AC">
        <w:rPr>
          <w:rFonts w:ascii="仿宋" w:eastAsia="仿宋" w:hAnsi="仿宋" w:hint="eastAsia"/>
          <w:sz w:val="30"/>
          <w:szCs w:val="30"/>
        </w:rPr>
        <w:t>2013年4月</w:t>
      </w:r>
      <w:r>
        <w:rPr>
          <w:rFonts w:ascii="仿宋" w:eastAsia="仿宋" w:hAnsi="仿宋" w:hint="eastAsia"/>
          <w:sz w:val="30"/>
          <w:szCs w:val="30"/>
        </w:rPr>
        <w:t>，</w:t>
      </w:r>
      <w:r w:rsidRPr="001025AC">
        <w:rPr>
          <w:rFonts w:ascii="仿宋" w:eastAsia="仿宋" w:hAnsi="仿宋" w:hint="eastAsia"/>
          <w:sz w:val="30"/>
          <w:szCs w:val="30"/>
        </w:rPr>
        <w:t>山东大学在第一时间加入了</w:t>
      </w:r>
      <w:r>
        <w:rPr>
          <w:rFonts w:ascii="仿宋" w:eastAsia="仿宋" w:hAnsi="仿宋" w:hint="eastAsia"/>
          <w:sz w:val="30"/>
          <w:szCs w:val="30"/>
        </w:rPr>
        <w:t>由全国诸多知名高校自发成立的</w:t>
      </w:r>
      <w:r w:rsidRPr="001025AC">
        <w:rPr>
          <w:rFonts w:ascii="仿宋" w:eastAsia="仿宋" w:hAnsi="仿宋" w:hint="eastAsia"/>
          <w:sz w:val="30"/>
          <w:szCs w:val="30"/>
        </w:rPr>
        <w:t xml:space="preserve"> “东西部高校课程共享联盟”，并担任常任理事</w:t>
      </w:r>
      <w:r>
        <w:rPr>
          <w:rFonts w:ascii="仿宋" w:eastAsia="仿宋" w:hAnsi="仿宋" w:hint="eastAsia"/>
          <w:sz w:val="30"/>
          <w:szCs w:val="30"/>
        </w:rPr>
        <w:t>，积极</w:t>
      </w:r>
      <w:r w:rsidRPr="001025AC">
        <w:rPr>
          <w:rFonts w:ascii="仿宋" w:eastAsia="仿宋" w:hAnsi="仿宋" w:hint="eastAsia"/>
          <w:sz w:val="30"/>
          <w:szCs w:val="30"/>
        </w:rPr>
        <w:t>通过联盟</w:t>
      </w:r>
      <w:r>
        <w:rPr>
          <w:rFonts w:ascii="仿宋" w:eastAsia="仿宋" w:hAnsi="仿宋" w:hint="eastAsia"/>
          <w:sz w:val="30"/>
          <w:szCs w:val="30"/>
        </w:rPr>
        <w:t>在线</w:t>
      </w:r>
      <w:r w:rsidRPr="001025AC">
        <w:rPr>
          <w:rFonts w:ascii="仿宋" w:eastAsia="仿宋" w:hAnsi="仿宋" w:hint="eastAsia"/>
          <w:sz w:val="30"/>
          <w:szCs w:val="30"/>
        </w:rPr>
        <w:t>平台共享</w:t>
      </w:r>
      <w:r>
        <w:rPr>
          <w:rFonts w:ascii="仿宋" w:eastAsia="仿宋" w:hAnsi="仿宋" w:hint="eastAsia"/>
          <w:sz w:val="30"/>
          <w:szCs w:val="30"/>
        </w:rPr>
        <w:t>本校</w:t>
      </w:r>
      <w:r w:rsidRPr="001025AC">
        <w:rPr>
          <w:rFonts w:ascii="仿宋" w:eastAsia="仿宋" w:hAnsi="仿宋" w:hint="eastAsia"/>
          <w:sz w:val="30"/>
          <w:szCs w:val="30"/>
        </w:rPr>
        <w:t>优质课程资源，为</w:t>
      </w:r>
      <w:r>
        <w:rPr>
          <w:rFonts w:ascii="仿宋" w:eastAsia="仿宋" w:hAnsi="仿宋" w:hint="eastAsia"/>
          <w:sz w:val="30"/>
          <w:szCs w:val="30"/>
        </w:rPr>
        <w:t>全国学生提供</w:t>
      </w:r>
      <w:r w:rsidRPr="001025AC">
        <w:rPr>
          <w:rFonts w:ascii="仿宋" w:eastAsia="仿宋" w:hAnsi="仿宋" w:hint="eastAsia"/>
          <w:sz w:val="30"/>
          <w:szCs w:val="30"/>
        </w:rPr>
        <w:t>优质的</w:t>
      </w:r>
      <w:r>
        <w:rPr>
          <w:rFonts w:ascii="仿宋" w:eastAsia="仿宋" w:hAnsi="仿宋" w:hint="eastAsia"/>
          <w:sz w:val="30"/>
          <w:szCs w:val="30"/>
        </w:rPr>
        <w:t>课程资源</w:t>
      </w:r>
      <w:r w:rsidRPr="001025AC">
        <w:rPr>
          <w:rFonts w:ascii="仿宋" w:eastAsia="仿宋" w:hAnsi="仿宋" w:hint="eastAsia"/>
          <w:sz w:val="30"/>
          <w:szCs w:val="30"/>
        </w:rPr>
        <w:t>，服务社会</w:t>
      </w:r>
      <w:r>
        <w:rPr>
          <w:rFonts w:ascii="仿宋" w:eastAsia="仿宋" w:hAnsi="仿宋" w:hint="eastAsia"/>
          <w:sz w:val="30"/>
          <w:szCs w:val="30"/>
        </w:rPr>
        <w:t>公益</w:t>
      </w:r>
      <w:r w:rsidRPr="001025AC"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迈出了</w:t>
      </w:r>
      <w:proofErr w:type="gramStart"/>
      <w:r>
        <w:rPr>
          <w:rFonts w:ascii="仿宋" w:eastAsia="仿宋" w:hAnsi="仿宋" w:hint="eastAsia"/>
          <w:sz w:val="30"/>
          <w:szCs w:val="30"/>
        </w:rPr>
        <w:t>慕课化实践</w:t>
      </w:r>
      <w:proofErr w:type="gramEnd"/>
      <w:r>
        <w:rPr>
          <w:rFonts w:ascii="仿宋" w:eastAsia="仿宋" w:hAnsi="仿宋" w:hint="eastAsia"/>
          <w:sz w:val="30"/>
          <w:szCs w:val="30"/>
        </w:rPr>
        <w:t>的第一步。2014年5月，山东大学启动</w:t>
      </w:r>
      <w:proofErr w:type="gramStart"/>
      <w:r w:rsidRPr="00F14952">
        <w:rPr>
          <w:rFonts w:ascii="仿宋" w:eastAsia="仿宋" w:hAnsi="仿宋" w:hint="eastAsia"/>
          <w:sz w:val="30"/>
          <w:szCs w:val="30"/>
        </w:rPr>
        <w:t>第一批慕课课程</w:t>
      </w:r>
      <w:proofErr w:type="gramEnd"/>
      <w:r w:rsidRPr="00F14952">
        <w:rPr>
          <w:rFonts w:ascii="仿宋" w:eastAsia="仿宋" w:hAnsi="仿宋" w:hint="eastAsia"/>
          <w:sz w:val="30"/>
          <w:szCs w:val="30"/>
        </w:rPr>
        <w:t>改革立项</w:t>
      </w:r>
      <w:r>
        <w:rPr>
          <w:rFonts w:ascii="仿宋" w:eastAsia="仿宋" w:hAnsi="仿宋" w:hint="eastAsia"/>
          <w:sz w:val="30"/>
          <w:szCs w:val="30"/>
        </w:rPr>
        <w:t>建设工作，正式</w:t>
      </w:r>
      <w:proofErr w:type="gramStart"/>
      <w:r>
        <w:rPr>
          <w:rFonts w:ascii="仿宋" w:eastAsia="仿宋" w:hAnsi="仿宋" w:hint="eastAsia"/>
          <w:sz w:val="30"/>
          <w:szCs w:val="30"/>
        </w:rPr>
        <w:t>将慕课</w:t>
      </w:r>
      <w:proofErr w:type="gramEnd"/>
      <w:r>
        <w:rPr>
          <w:rFonts w:ascii="仿宋" w:eastAsia="仿宋" w:hAnsi="仿宋" w:hint="eastAsia"/>
          <w:sz w:val="30"/>
          <w:szCs w:val="30"/>
        </w:rPr>
        <w:t>建设纳入学校“本科教学工程”。截至</w:t>
      </w:r>
      <w:r w:rsidRPr="009451B4">
        <w:rPr>
          <w:rFonts w:ascii="仿宋" w:eastAsia="仿宋" w:hAnsi="仿宋" w:hint="eastAsia"/>
          <w:sz w:val="30"/>
          <w:szCs w:val="30"/>
        </w:rPr>
        <w:t>目前</w:t>
      </w:r>
      <w:r>
        <w:rPr>
          <w:rFonts w:ascii="仿宋" w:eastAsia="仿宋" w:hAnsi="仿宋" w:hint="eastAsia"/>
          <w:sz w:val="30"/>
          <w:szCs w:val="30"/>
        </w:rPr>
        <w:t>，山东大学在“</w:t>
      </w:r>
      <w:r w:rsidRPr="00296D26">
        <w:rPr>
          <w:rFonts w:ascii="仿宋" w:eastAsia="仿宋" w:hAnsi="仿宋" w:hint="eastAsia"/>
          <w:sz w:val="30"/>
          <w:szCs w:val="30"/>
        </w:rPr>
        <w:t>中国大学MOOC</w:t>
      </w:r>
      <w:r>
        <w:rPr>
          <w:rFonts w:ascii="仿宋" w:eastAsia="仿宋" w:hAnsi="仿宋" w:hint="eastAsia"/>
          <w:sz w:val="30"/>
          <w:szCs w:val="30"/>
        </w:rPr>
        <w:t>”</w:t>
      </w:r>
      <w:r w:rsidRPr="00296D26">
        <w:rPr>
          <w:rFonts w:ascii="仿宋" w:eastAsia="仿宋" w:hAnsi="仿宋" w:hint="eastAsia"/>
          <w:sz w:val="30"/>
          <w:szCs w:val="30"/>
        </w:rPr>
        <w:t>平台</w:t>
      </w:r>
      <w:r w:rsidR="00573095">
        <w:rPr>
          <w:rFonts w:ascii="仿宋" w:eastAsia="仿宋" w:hAnsi="仿宋" w:hint="eastAsia"/>
          <w:sz w:val="30"/>
          <w:szCs w:val="30"/>
        </w:rPr>
        <w:t>（</w:t>
      </w:r>
      <w:hyperlink r:id="rId9" w:tgtFrame="_blank" w:history="1">
        <w:r w:rsidR="00573095" w:rsidRPr="00870E97">
          <w:rPr>
            <w:rStyle w:val="a6"/>
            <w:sz w:val="30"/>
            <w:szCs w:val="30"/>
          </w:rPr>
          <w:t>http://www.icourses.cn/imooc</w:t>
        </w:r>
      </w:hyperlink>
      <w:r w:rsidR="00573095"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上，</w:t>
      </w:r>
      <w:r w:rsidRPr="009451B4">
        <w:rPr>
          <w:rFonts w:ascii="仿宋" w:eastAsia="仿宋" w:hAnsi="仿宋" w:hint="eastAsia"/>
          <w:sz w:val="30"/>
          <w:szCs w:val="30"/>
        </w:rPr>
        <w:t>已经有</w:t>
      </w:r>
      <w:r>
        <w:rPr>
          <w:rFonts w:ascii="仿宋" w:eastAsia="仿宋" w:hAnsi="仿宋" w:hint="eastAsia"/>
          <w:sz w:val="30"/>
          <w:szCs w:val="30"/>
        </w:rPr>
        <w:t>13门课程在授，供全国学习者学习，3门课程即将上线。</w:t>
      </w:r>
      <w:r w:rsidR="00D66DD8">
        <w:rPr>
          <w:rFonts w:ascii="仿宋" w:eastAsia="仿宋" w:hAnsi="仿宋" w:hint="eastAsia"/>
          <w:sz w:val="30"/>
          <w:szCs w:val="30"/>
        </w:rPr>
        <w:t>课程上网数</w:t>
      </w:r>
      <w:r w:rsidR="00D66DD8">
        <w:rPr>
          <w:rFonts w:ascii="仿宋" w:eastAsia="仿宋" w:hAnsi="仿宋" w:hint="eastAsia"/>
          <w:sz w:val="30"/>
          <w:szCs w:val="30"/>
        </w:rPr>
        <w:lastRenderedPageBreak/>
        <w:t>量在“985”高校中名列第4，使用</w:t>
      </w:r>
      <w:r w:rsidR="006671F4">
        <w:rPr>
          <w:rFonts w:ascii="仿宋" w:eastAsia="仿宋" w:hAnsi="仿宋" w:hint="eastAsia"/>
          <w:sz w:val="30"/>
          <w:szCs w:val="30"/>
        </w:rPr>
        <w:t>“</w:t>
      </w:r>
      <w:r w:rsidR="006671F4" w:rsidRPr="00296D26">
        <w:rPr>
          <w:rFonts w:ascii="仿宋" w:eastAsia="仿宋" w:hAnsi="仿宋" w:hint="eastAsia"/>
          <w:sz w:val="30"/>
          <w:szCs w:val="30"/>
        </w:rPr>
        <w:t>中国大学MOOC</w:t>
      </w:r>
      <w:r w:rsidR="006671F4">
        <w:rPr>
          <w:rFonts w:ascii="仿宋" w:eastAsia="仿宋" w:hAnsi="仿宋" w:hint="eastAsia"/>
          <w:sz w:val="30"/>
          <w:szCs w:val="30"/>
        </w:rPr>
        <w:t>”</w:t>
      </w:r>
      <w:r w:rsidR="006671F4">
        <w:rPr>
          <w:rFonts w:ascii="仿宋" w:eastAsia="仿宋" w:hAnsi="仿宋" w:hint="eastAsia"/>
          <w:sz w:val="30"/>
          <w:szCs w:val="30"/>
        </w:rPr>
        <w:t>-</w:t>
      </w:r>
      <w:r w:rsidR="00D66DD8">
        <w:rPr>
          <w:rFonts w:ascii="仿宋" w:eastAsia="仿宋" w:hAnsi="仿宋" w:hint="eastAsia"/>
          <w:sz w:val="30"/>
          <w:szCs w:val="30"/>
        </w:rPr>
        <w:t>SPOC</w:t>
      </w:r>
      <w:r w:rsidR="00D66DD8">
        <w:rPr>
          <w:rFonts w:ascii="仿宋" w:eastAsia="仿宋" w:hAnsi="仿宋" w:hint="eastAsia"/>
          <w:sz w:val="30"/>
          <w:szCs w:val="30"/>
        </w:rPr>
        <w:t>进行“翻转课堂”教学的课程数量在</w:t>
      </w:r>
      <w:r w:rsidR="006671F4">
        <w:rPr>
          <w:rFonts w:ascii="仿宋" w:eastAsia="仿宋" w:hAnsi="仿宋" w:hint="eastAsia"/>
          <w:sz w:val="30"/>
          <w:szCs w:val="30"/>
        </w:rPr>
        <w:t>平台内</w:t>
      </w:r>
      <w:r w:rsidR="00D66DD8">
        <w:rPr>
          <w:rFonts w:ascii="仿宋" w:eastAsia="仿宋" w:hAnsi="仿宋" w:hint="eastAsia"/>
          <w:sz w:val="30"/>
          <w:szCs w:val="30"/>
        </w:rPr>
        <w:t>全国61</w:t>
      </w:r>
      <w:r w:rsidR="006671F4">
        <w:rPr>
          <w:rFonts w:ascii="仿宋" w:eastAsia="仿宋" w:hAnsi="仿宋" w:hint="eastAsia"/>
          <w:sz w:val="30"/>
          <w:szCs w:val="30"/>
        </w:rPr>
        <w:t>所院校</w:t>
      </w:r>
      <w:r w:rsidR="00D66DD8">
        <w:rPr>
          <w:rFonts w:ascii="仿宋" w:eastAsia="仿宋" w:hAnsi="仿宋" w:hint="eastAsia"/>
          <w:sz w:val="30"/>
          <w:szCs w:val="30"/>
        </w:rPr>
        <w:t>中</w:t>
      </w:r>
      <w:r w:rsidR="006671F4">
        <w:rPr>
          <w:rFonts w:ascii="仿宋" w:eastAsia="仿宋" w:hAnsi="仿宋" w:hint="eastAsia"/>
          <w:sz w:val="30"/>
          <w:szCs w:val="30"/>
        </w:rPr>
        <w:t>位列第1位。</w:t>
      </w:r>
      <w:r w:rsidR="009215C6" w:rsidRPr="00B974B9">
        <w:rPr>
          <w:rFonts w:ascii="仿宋" w:eastAsia="仿宋" w:hAnsi="仿宋"/>
          <w:sz w:val="30"/>
          <w:szCs w:val="30"/>
        </w:rPr>
        <w:t>欢迎</w:t>
      </w:r>
      <w:r w:rsidR="009215C6">
        <w:rPr>
          <w:rFonts w:ascii="仿宋" w:eastAsia="仿宋" w:hAnsi="仿宋" w:hint="eastAsia"/>
          <w:sz w:val="30"/>
          <w:szCs w:val="30"/>
        </w:rPr>
        <w:t>广大学习爱好者</w:t>
      </w:r>
      <w:r w:rsidR="009215C6" w:rsidRPr="00B974B9">
        <w:rPr>
          <w:rFonts w:ascii="仿宋" w:eastAsia="仿宋" w:hAnsi="仿宋"/>
          <w:sz w:val="30"/>
          <w:szCs w:val="30"/>
        </w:rPr>
        <w:t>一起加入学习的队伍。</w:t>
      </w:r>
    </w:p>
    <w:p w:rsidR="00D37253" w:rsidRPr="005A1697" w:rsidRDefault="0032161E" w:rsidP="0032161E">
      <w:pPr>
        <w:jc w:val="center"/>
        <w:rPr>
          <w:rFonts w:ascii="华文中宋" w:eastAsia="华文中宋" w:hAnsi="华文中宋"/>
          <w:sz w:val="30"/>
          <w:szCs w:val="30"/>
        </w:rPr>
      </w:pPr>
      <w:proofErr w:type="gramStart"/>
      <w:r w:rsidRPr="005A1697">
        <w:rPr>
          <w:rFonts w:ascii="华文中宋" w:eastAsia="华文中宋" w:hAnsi="华文中宋" w:hint="eastAsia"/>
          <w:sz w:val="30"/>
          <w:szCs w:val="30"/>
        </w:rPr>
        <w:t>在授及在建</w:t>
      </w:r>
      <w:proofErr w:type="gramEnd"/>
      <w:r w:rsidR="004E2A8C" w:rsidRPr="005A1697">
        <w:rPr>
          <w:rFonts w:ascii="华文中宋" w:eastAsia="华文中宋" w:hAnsi="华文中宋" w:hint="eastAsia"/>
          <w:sz w:val="30"/>
          <w:szCs w:val="30"/>
        </w:rPr>
        <w:t>课程</w:t>
      </w:r>
      <w:r w:rsidR="00E1782E" w:rsidRPr="005A1697">
        <w:rPr>
          <w:rFonts w:ascii="华文中宋" w:eastAsia="华文中宋" w:hAnsi="华文中宋" w:hint="eastAsia"/>
          <w:sz w:val="30"/>
          <w:szCs w:val="30"/>
        </w:rPr>
        <w:t>介绍</w:t>
      </w:r>
    </w:p>
    <w:tbl>
      <w:tblPr>
        <w:tblStyle w:val="aa"/>
        <w:tblW w:w="6298" w:type="pct"/>
        <w:jc w:val="center"/>
        <w:tblInd w:w="-607" w:type="dxa"/>
        <w:tblLook w:val="04A0" w:firstRow="1" w:lastRow="0" w:firstColumn="1" w:lastColumn="0" w:noHBand="0" w:noVBand="1"/>
      </w:tblPr>
      <w:tblGrid>
        <w:gridCol w:w="1722"/>
        <w:gridCol w:w="867"/>
        <w:gridCol w:w="1966"/>
        <w:gridCol w:w="1402"/>
        <w:gridCol w:w="4777"/>
      </w:tblGrid>
      <w:tr w:rsidR="00BD3F65" w:rsidTr="006552BD">
        <w:trPr>
          <w:jc w:val="center"/>
        </w:trPr>
        <w:tc>
          <w:tcPr>
            <w:tcW w:w="802" w:type="pct"/>
            <w:vAlign w:val="center"/>
          </w:tcPr>
          <w:p w:rsidR="00D45E6F" w:rsidRPr="003C72B0" w:rsidRDefault="00D45E6F" w:rsidP="00DC04E3">
            <w:pPr>
              <w:jc w:val="center"/>
              <w:rPr>
                <w:b/>
              </w:rPr>
            </w:pPr>
            <w:r w:rsidRPr="003C72B0">
              <w:rPr>
                <w:rFonts w:hint="eastAsia"/>
                <w:b/>
              </w:rPr>
              <w:t>课程名称</w:t>
            </w:r>
          </w:p>
        </w:tc>
        <w:tc>
          <w:tcPr>
            <w:tcW w:w="404" w:type="pct"/>
            <w:vAlign w:val="center"/>
          </w:tcPr>
          <w:p w:rsidR="00D45E6F" w:rsidRPr="003C72B0" w:rsidRDefault="00D45E6F" w:rsidP="00DC04E3">
            <w:pPr>
              <w:jc w:val="center"/>
              <w:rPr>
                <w:b/>
              </w:rPr>
            </w:pPr>
            <w:r w:rsidRPr="003C72B0">
              <w:rPr>
                <w:rFonts w:hint="eastAsia"/>
                <w:b/>
              </w:rPr>
              <w:t>主持人</w:t>
            </w:r>
          </w:p>
        </w:tc>
        <w:tc>
          <w:tcPr>
            <w:tcW w:w="916" w:type="pct"/>
            <w:vAlign w:val="center"/>
          </w:tcPr>
          <w:p w:rsidR="00D45E6F" w:rsidRPr="003C72B0" w:rsidRDefault="00D45E6F" w:rsidP="00DC04E3">
            <w:pPr>
              <w:jc w:val="center"/>
              <w:rPr>
                <w:b/>
              </w:rPr>
            </w:pPr>
            <w:r w:rsidRPr="003C72B0">
              <w:rPr>
                <w:rFonts w:hint="eastAsia"/>
                <w:b/>
              </w:rPr>
              <w:t>开课时间</w:t>
            </w:r>
          </w:p>
        </w:tc>
        <w:tc>
          <w:tcPr>
            <w:tcW w:w="653" w:type="pct"/>
            <w:vAlign w:val="center"/>
          </w:tcPr>
          <w:p w:rsidR="00D45E6F" w:rsidRPr="003C72B0" w:rsidRDefault="00D45E6F" w:rsidP="00DC04E3">
            <w:pPr>
              <w:jc w:val="center"/>
              <w:rPr>
                <w:b/>
              </w:rPr>
            </w:pPr>
            <w:r w:rsidRPr="003C72B0">
              <w:rPr>
                <w:rFonts w:hint="eastAsia"/>
                <w:b/>
              </w:rPr>
              <w:t>在线平台</w:t>
            </w:r>
          </w:p>
        </w:tc>
        <w:tc>
          <w:tcPr>
            <w:tcW w:w="2225" w:type="pct"/>
            <w:vAlign w:val="center"/>
          </w:tcPr>
          <w:p w:rsidR="00D45E6F" w:rsidRPr="003C72B0" w:rsidRDefault="00D45E6F" w:rsidP="00DC04E3">
            <w:pPr>
              <w:jc w:val="center"/>
              <w:rPr>
                <w:b/>
              </w:rPr>
            </w:pPr>
            <w:r w:rsidRPr="003C72B0">
              <w:rPr>
                <w:rFonts w:hint="eastAsia"/>
                <w:b/>
              </w:rPr>
              <w:t>内容简介</w:t>
            </w:r>
          </w:p>
        </w:tc>
      </w:tr>
      <w:tr w:rsidR="00BD3F65" w:rsidTr="006552BD">
        <w:trPr>
          <w:jc w:val="center"/>
        </w:trPr>
        <w:tc>
          <w:tcPr>
            <w:tcW w:w="802" w:type="pc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局部解剖学</w:t>
            </w:r>
          </w:p>
        </w:tc>
        <w:tc>
          <w:tcPr>
            <w:tcW w:w="404" w:type="pc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李振中</w:t>
            </w:r>
          </w:p>
        </w:tc>
        <w:tc>
          <w:tcPr>
            <w:tcW w:w="916" w:type="pct"/>
            <w:vAlign w:val="center"/>
          </w:tcPr>
          <w:p w:rsidR="00D45E6F" w:rsidRDefault="00D45E6F" w:rsidP="00715453">
            <w:pPr>
              <w:jc w:val="center"/>
            </w:pPr>
            <w:r w:rsidRPr="00633A32">
              <w:rPr>
                <w:rFonts w:hint="eastAsia"/>
              </w:rPr>
              <w:t>201</w:t>
            </w:r>
            <w:r w:rsidR="00715453">
              <w:rPr>
                <w:rFonts w:hint="eastAsia"/>
              </w:rPr>
              <w:t>5</w:t>
            </w:r>
            <w:r w:rsidRPr="00633A32">
              <w:rPr>
                <w:rFonts w:hint="eastAsia"/>
              </w:rPr>
              <w:t>年</w:t>
            </w:r>
            <w:r w:rsidR="00715453">
              <w:rPr>
                <w:rFonts w:hint="eastAsia"/>
              </w:rPr>
              <w:t>3</w:t>
            </w:r>
            <w:r w:rsidRPr="00633A32">
              <w:rPr>
                <w:rFonts w:hint="eastAsia"/>
              </w:rPr>
              <w:t>月</w:t>
            </w:r>
            <w:r w:rsidR="00715453">
              <w:rPr>
                <w:rFonts w:hint="eastAsia"/>
              </w:rPr>
              <w:t>2</w:t>
            </w:r>
            <w:r w:rsidRPr="00633A32">
              <w:rPr>
                <w:rFonts w:hint="eastAsia"/>
              </w:rPr>
              <w:t>日</w:t>
            </w:r>
            <w:r w:rsidRPr="00633A32">
              <w:rPr>
                <w:rFonts w:hint="eastAsia"/>
              </w:rPr>
              <w:t>-2014</w:t>
            </w:r>
            <w:r w:rsidRPr="00633A32">
              <w:rPr>
                <w:rFonts w:hint="eastAsia"/>
              </w:rPr>
              <w:t>年</w:t>
            </w:r>
            <w:r w:rsidR="00715453">
              <w:rPr>
                <w:rFonts w:hint="eastAsia"/>
              </w:rPr>
              <w:t>5</w:t>
            </w:r>
            <w:r w:rsidRPr="00633A32">
              <w:rPr>
                <w:rFonts w:hint="eastAsia"/>
              </w:rPr>
              <w:t>月</w:t>
            </w:r>
            <w:r w:rsidR="00715453">
              <w:rPr>
                <w:rFonts w:hint="eastAsia"/>
              </w:rPr>
              <w:t>10</w:t>
            </w:r>
            <w:r w:rsidRPr="00633A32">
              <w:rPr>
                <w:rFonts w:hint="eastAsia"/>
              </w:rPr>
              <w:t>日</w:t>
            </w:r>
          </w:p>
        </w:tc>
        <w:tc>
          <w:tcPr>
            <w:tcW w:w="653" w:type="pct"/>
            <w:vAlign w:val="center"/>
          </w:tcPr>
          <w:p w:rsidR="00D45E6F" w:rsidRPr="00EE4F55" w:rsidRDefault="006B75F7" w:rsidP="00DC04E3">
            <w:pPr>
              <w:jc w:val="center"/>
              <w:rPr>
                <w:szCs w:val="21"/>
              </w:rPr>
            </w:pPr>
            <w:hyperlink r:id="rId10" w:history="1">
              <w:r w:rsidR="00D45E6F" w:rsidRPr="00AD3EE1">
                <w:rPr>
                  <w:rStyle w:val="a6"/>
                  <w:rFonts w:hint="eastAsia"/>
                  <w:szCs w:val="21"/>
                </w:rPr>
                <w:t>“中国大学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MOOC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”平台</w:t>
              </w:r>
            </w:hyperlink>
          </w:p>
        </w:tc>
        <w:tc>
          <w:tcPr>
            <w:tcW w:w="2225" w:type="pct"/>
            <w:vAlign w:val="center"/>
          </w:tcPr>
          <w:p w:rsidR="00D45E6F" w:rsidRDefault="00D45E6F" w:rsidP="00D45E6F">
            <w:pPr>
              <w:ind w:firstLineChars="200" w:firstLine="420"/>
              <w:jc w:val="left"/>
            </w:pPr>
            <w:r w:rsidRPr="00803CB3">
              <w:t>局部解剖学是按照人体的局部分区来研究器官和结构的位置、形态、体表标志和投影、层次和毗邻关系等的科学，它是人体解剖学的重要组成部分，是临床医学各学科尤其是外科学和影像诊断学等的重要基础，具有很强的实际应用意义。</w:t>
            </w:r>
          </w:p>
        </w:tc>
      </w:tr>
      <w:tr w:rsidR="00BD3F65" w:rsidRPr="00D202B9" w:rsidTr="006552BD">
        <w:trPr>
          <w:trHeight w:val="734"/>
          <w:jc w:val="center"/>
        </w:trPr>
        <w:tc>
          <w:tcPr>
            <w:tcW w:w="802" w:type="pct"/>
            <w:vMerge w:val="restar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神韵诗研究</w:t>
            </w:r>
          </w:p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（神韵诗史）</w:t>
            </w:r>
          </w:p>
        </w:tc>
        <w:tc>
          <w:tcPr>
            <w:tcW w:w="404" w:type="pct"/>
            <w:vMerge w:val="restar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王小舒</w:t>
            </w:r>
          </w:p>
        </w:tc>
        <w:tc>
          <w:tcPr>
            <w:tcW w:w="916" w:type="pct"/>
            <w:vAlign w:val="center"/>
          </w:tcPr>
          <w:p w:rsidR="00D45E6F" w:rsidRDefault="00D45E6F" w:rsidP="005D3B39">
            <w:pPr>
              <w:jc w:val="center"/>
            </w:pPr>
            <w:r w:rsidRPr="001230BF">
              <w:rPr>
                <w:rFonts w:hint="eastAsia"/>
              </w:rPr>
              <w:t>201</w:t>
            </w:r>
            <w:r w:rsidR="005D3B39">
              <w:rPr>
                <w:rFonts w:hint="eastAsia"/>
              </w:rPr>
              <w:t>5</w:t>
            </w:r>
            <w:r w:rsidRPr="001230BF">
              <w:rPr>
                <w:rFonts w:hint="eastAsia"/>
              </w:rPr>
              <w:t>年</w:t>
            </w:r>
            <w:r w:rsidR="005D3B39">
              <w:rPr>
                <w:rFonts w:hint="eastAsia"/>
              </w:rPr>
              <w:t>3</w:t>
            </w:r>
            <w:r w:rsidRPr="001230BF">
              <w:rPr>
                <w:rFonts w:hint="eastAsia"/>
              </w:rPr>
              <w:t>月</w:t>
            </w:r>
            <w:r w:rsidR="005D3B39">
              <w:rPr>
                <w:rFonts w:hint="eastAsia"/>
              </w:rPr>
              <w:t>10</w:t>
            </w:r>
            <w:r w:rsidRPr="001230BF">
              <w:rPr>
                <w:rFonts w:hint="eastAsia"/>
              </w:rPr>
              <w:t>日</w:t>
            </w:r>
            <w:r w:rsidRPr="001230BF">
              <w:rPr>
                <w:rFonts w:hint="eastAsia"/>
              </w:rPr>
              <w:t>-201</w:t>
            </w:r>
            <w:r w:rsidR="005D3B39">
              <w:rPr>
                <w:rFonts w:hint="eastAsia"/>
              </w:rPr>
              <w:t>5</w:t>
            </w:r>
            <w:r w:rsidRPr="001230BF">
              <w:rPr>
                <w:rFonts w:hint="eastAsia"/>
              </w:rPr>
              <w:t>年</w:t>
            </w:r>
            <w:r w:rsidR="005D3B39">
              <w:rPr>
                <w:rFonts w:hint="eastAsia"/>
              </w:rPr>
              <w:t>7</w:t>
            </w:r>
            <w:r w:rsidRPr="001230BF">
              <w:rPr>
                <w:rFonts w:hint="eastAsia"/>
              </w:rPr>
              <w:t>月</w:t>
            </w:r>
            <w:r w:rsidR="005D3B39">
              <w:rPr>
                <w:rFonts w:hint="eastAsia"/>
              </w:rPr>
              <w:t>1</w:t>
            </w:r>
            <w:r w:rsidRPr="001230BF">
              <w:rPr>
                <w:rFonts w:hint="eastAsia"/>
              </w:rPr>
              <w:t>日</w:t>
            </w:r>
          </w:p>
        </w:tc>
        <w:tc>
          <w:tcPr>
            <w:tcW w:w="653" w:type="pct"/>
            <w:vAlign w:val="center"/>
          </w:tcPr>
          <w:p w:rsidR="00D45E6F" w:rsidRPr="00AD3EE1" w:rsidRDefault="006B75F7" w:rsidP="00DC04E3">
            <w:pPr>
              <w:jc w:val="center"/>
              <w:rPr>
                <w:szCs w:val="21"/>
              </w:rPr>
            </w:pPr>
            <w:hyperlink r:id="rId11" w:history="1">
              <w:r w:rsidR="00D45E6F" w:rsidRPr="00AD3EE1">
                <w:rPr>
                  <w:rStyle w:val="a6"/>
                  <w:rFonts w:hint="eastAsia"/>
                  <w:szCs w:val="21"/>
                </w:rPr>
                <w:t>“中国大学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MOOC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”平台</w:t>
              </w:r>
            </w:hyperlink>
          </w:p>
        </w:tc>
        <w:tc>
          <w:tcPr>
            <w:tcW w:w="2225" w:type="pct"/>
            <w:vMerge w:val="restart"/>
            <w:vAlign w:val="center"/>
          </w:tcPr>
          <w:p w:rsidR="00D45E6F" w:rsidRDefault="00D45E6F" w:rsidP="00D45E6F">
            <w:pPr>
              <w:ind w:firstLineChars="200" w:firstLine="420"/>
              <w:jc w:val="left"/>
            </w:pPr>
            <w:r w:rsidRPr="00A16534">
              <w:t>本课程主要由神韵诗史和神韵诗论两个部分组成。该课程属于中国诗歌史教学的一次探索性改革，其价值在于突显了中国诗学的民族特色，同时又是对中国诗歌史研究的一次突破和深化。</w:t>
            </w:r>
          </w:p>
        </w:tc>
      </w:tr>
      <w:tr w:rsidR="00BD3F65" w:rsidRPr="00D202B9" w:rsidTr="006552BD">
        <w:trPr>
          <w:jc w:val="center"/>
        </w:trPr>
        <w:tc>
          <w:tcPr>
            <w:tcW w:w="802" w:type="pct"/>
            <w:vMerge/>
            <w:vAlign w:val="center"/>
          </w:tcPr>
          <w:p w:rsidR="00D45E6F" w:rsidRDefault="00D45E6F" w:rsidP="00DC04E3">
            <w:pPr>
              <w:jc w:val="center"/>
            </w:pPr>
          </w:p>
        </w:tc>
        <w:tc>
          <w:tcPr>
            <w:tcW w:w="404" w:type="pct"/>
            <w:vMerge/>
            <w:vAlign w:val="center"/>
          </w:tcPr>
          <w:p w:rsidR="00D45E6F" w:rsidRDefault="00D45E6F" w:rsidP="00DC04E3">
            <w:pPr>
              <w:jc w:val="center"/>
            </w:pPr>
          </w:p>
        </w:tc>
        <w:tc>
          <w:tcPr>
            <w:tcW w:w="916" w:type="pct"/>
            <w:vAlign w:val="center"/>
          </w:tcPr>
          <w:p w:rsidR="00D45E6F" w:rsidRDefault="00300492" w:rsidP="00DC04E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653" w:type="pct"/>
            <w:vAlign w:val="center"/>
          </w:tcPr>
          <w:p w:rsidR="00D45E6F" w:rsidRDefault="006B75F7" w:rsidP="00DC04E3">
            <w:pPr>
              <w:jc w:val="center"/>
            </w:pPr>
            <w:hyperlink r:id="rId12" w:history="1">
              <w:r w:rsidR="00D45E6F" w:rsidRPr="00AD3EE1">
                <w:rPr>
                  <w:rStyle w:val="a6"/>
                  <w:rFonts w:hint="eastAsia"/>
                </w:rPr>
                <w:t>智慧树在线教育平台</w:t>
              </w:r>
            </w:hyperlink>
          </w:p>
        </w:tc>
        <w:tc>
          <w:tcPr>
            <w:tcW w:w="2225" w:type="pct"/>
            <w:vMerge/>
            <w:vAlign w:val="center"/>
          </w:tcPr>
          <w:p w:rsidR="00D45E6F" w:rsidRDefault="00D45E6F" w:rsidP="00D45E6F">
            <w:pPr>
              <w:ind w:firstLineChars="200" w:firstLine="420"/>
              <w:jc w:val="left"/>
            </w:pPr>
          </w:p>
        </w:tc>
      </w:tr>
      <w:tr w:rsidR="00BD3F65" w:rsidRPr="00D202B9" w:rsidTr="006552BD">
        <w:trPr>
          <w:jc w:val="center"/>
        </w:trPr>
        <w:tc>
          <w:tcPr>
            <w:tcW w:w="802" w:type="pct"/>
            <w:vAlign w:val="center"/>
          </w:tcPr>
          <w:p w:rsidR="00D45E6F" w:rsidRDefault="00D45E6F" w:rsidP="00DC04E3">
            <w:pPr>
              <w:jc w:val="center"/>
            </w:pPr>
            <w:r w:rsidRPr="00940234">
              <w:t>线性代数</w:t>
            </w:r>
          </w:p>
        </w:tc>
        <w:tc>
          <w:tcPr>
            <w:tcW w:w="404" w:type="pc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静</w:t>
            </w:r>
          </w:p>
        </w:tc>
        <w:tc>
          <w:tcPr>
            <w:tcW w:w="916" w:type="pct"/>
            <w:vAlign w:val="center"/>
          </w:tcPr>
          <w:p w:rsidR="00D45E6F" w:rsidRDefault="00D45E6F" w:rsidP="0052249E">
            <w:pPr>
              <w:jc w:val="center"/>
            </w:pPr>
            <w:r w:rsidRPr="00940234">
              <w:rPr>
                <w:rFonts w:hint="eastAsia"/>
              </w:rPr>
              <w:t>201</w:t>
            </w:r>
            <w:r w:rsidR="0052249E">
              <w:rPr>
                <w:rFonts w:hint="eastAsia"/>
              </w:rPr>
              <w:t>5</w:t>
            </w:r>
            <w:r w:rsidRPr="00940234">
              <w:rPr>
                <w:rFonts w:hint="eastAsia"/>
              </w:rPr>
              <w:t>年</w:t>
            </w:r>
            <w:r w:rsidR="0052249E">
              <w:rPr>
                <w:rFonts w:hint="eastAsia"/>
              </w:rPr>
              <w:t>3</w:t>
            </w:r>
            <w:r w:rsidRPr="00940234">
              <w:rPr>
                <w:rFonts w:hint="eastAsia"/>
              </w:rPr>
              <w:t>月</w:t>
            </w:r>
            <w:r w:rsidRPr="00940234">
              <w:rPr>
                <w:rFonts w:hint="eastAsia"/>
              </w:rPr>
              <w:t>3</w:t>
            </w:r>
            <w:r w:rsidRPr="00940234">
              <w:rPr>
                <w:rFonts w:hint="eastAsia"/>
              </w:rPr>
              <w:t>日</w:t>
            </w:r>
            <w:r w:rsidRPr="00940234">
              <w:rPr>
                <w:rFonts w:hint="eastAsia"/>
              </w:rPr>
              <w:t>-2015</w:t>
            </w:r>
            <w:r w:rsidRPr="00940234">
              <w:rPr>
                <w:rFonts w:hint="eastAsia"/>
              </w:rPr>
              <w:t>年</w:t>
            </w:r>
            <w:r w:rsidR="0052249E">
              <w:rPr>
                <w:rFonts w:hint="eastAsia"/>
              </w:rPr>
              <w:t>7</w:t>
            </w:r>
            <w:r w:rsidRPr="00940234">
              <w:rPr>
                <w:rFonts w:hint="eastAsia"/>
              </w:rPr>
              <w:t>月</w:t>
            </w:r>
            <w:r w:rsidR="0052249E">
              <w:rPr>
                <w:rFonts w:hint="eastAsia"/>
              </w:rPr>
              <w:t>5</w:t>
            </w:r>
            <w:r w:rsidRPr="00940234">
              <w:rPr>
                <w:rFonts w:hint="eastAsia"/>
              </w:rPr>
              <w:t>日</w:t>
            </w:r>
          </w:p>
        </w:tc>
        <w:tc>
          <w:tcPr>
            <w:tcW w:w="653" w:type="pct"/>
            <w:vAlign w:val="center"/>
          </w:tcPr>
          <w:p w:rsidR="00D45E6F" w:rsidRPr="00AD3EE1" w:rsidRDefault="006B75F7" w:rsidP="00DC04E3">
            <w:pPr>
              <w:jc w:val="center"/>
              <w:rPr>
                <w:szCs w:val="21"/>
              </w:rPr>
            </w:pPr>
            <w:hyperlink r:id="rId13" w:history="1">
              <w:r w:rsidR="00D45E6F" w:rsidRPr="00AD3EE1">
                <w:rPr>
                  <w:rStyle w:val="a6"/>
                  <w:rFonts w:hint="eastAsia"/>
                  <w:szCs w:val="21"/>
                </w:rPr>
                <w:t>“中国大学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MOOC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”平台</w:t>
              </w:r>
            </w:hyperlink>
          </w:p>
        </w:tc>
        <w:tc>
          <w:tcPr>
            <w:tcW w:w="2225" w:type="pct"/>
            <w:vAlign w:val="center"/>
          </w:tcPr>
          <w:p w:rsidR="00D45E6F" w:rsidRDefault="00D45E6F" w:rsidP="00D45E6F">
            <w:pPr>
              <w:ind w:firstLineChars="200" w:firstLine="420"/>
              <w:jc w:val="left"/>
            </w:pPr>
            <w:r w:rsidRPr="00864AC6">
              <w:t>线性代数是是一门基础理论课程。本课程主要讨论有限维线性空间的线性理论与方法，具有较强的逻辑性、抽象性与广泛的实用性，尤其在计算机日益普及的今天，解大型线性方程组、求矩阵的特征值等已成为技术人员经常遇到的课题。</w:t>
            </w:r>
            <w:r w:rsidRPr="00864AC6">
              <w:t xml:space="preserve"> </w:t>
            </w:r>
            <w:r w:rsidRPr="00864AC6">
              <w:t>本课程所介绍的方法广泛地应用于各个学科。</w:t>
            </w:r>
          </w:p>
        </w:tc>
      </w:tr>
      <w:tr w:rsidR="00BD3F65" w:rsidRPr="00D202B9" w:rsidTr="006552BD">
        <w:trPr>
          <w:jc w:val="center"/>
        </w:trPr>
        <w:tc>
          <w:tcPr>
            <w:tcW w:w="802" w:type="pct"/>
            <w:vAlign w:val="center"/>
          </w:tcPr>
          <w:p w:rsidR="00D45E6F" w:rsidRDefault="00D45E6F" w:rsidP="00DC04E3">
            <w:pPr>
              <w:jc w:val="center"/>
            </w:pPr>
            <w:r w:rsidRPr="007E1239">
              <w:rPr>
                <w:rFonts w:hint="eastAsia"/>
                <w:highlight w:val="yellow"/>
              </w:rPr>
              <w:t>大学计算机</w:t>
            </w:r>
            <w:proofErr w:type="gramStart"/>
            <w:r w:rsidRPr="007E1239">
              <w:rPr>
                <w:rFonts w:hint="eastAsia"/>
                <w:highlight w:val="yellow"/>
              </w:rPr>
              <w:t>—计算</w:t>
            </w:r>
            <w:proofErr w:type="gramEnd"/>
            <w:r w:rsidRPr="007E1239">
              <w:rPr>
                <w:rFonts w:hint="eastAsia"/>
                <w:highlight w:val="yellow"/>
              </w:rPr>
              <w:t>思维的视角</w:t>
            </w:r>
          </w:p>
        </w:tc>
        <w:tc>
          <w:tcPr>
            <w:tcW w:w="404" w:type="pc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郝兴伟</w:t>
            </w:r>
          </w:p>
        </w:tc>
        <w:tc>
          <w:tcPr>
            <w:tcW w:w="916" w:type="pc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-2015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</w:tc>
        <w:tc>
          <w:tcPr>
            <w:tcW w:w="653" w:type="pct"/>
            <w:vAlign w:val="center"/>
          </w:tcPr>
          <w:p w:rsidR="00D45E6F" w:rsidRPr="00AD3EE1" w:rsidRDefault="006B75F7" w:rsidP="00DC04E3">
            <w:pPr>
              <w:jc w:val="center"/>
              <w:rPr>
                <w:szCs w:val="21"/>
              </w:rPr>
            </w:pPr>
            <w:hyperlink r:id="rId14" w:history="1">
              <w:r w:rsidR="00D45E6F" w:rsidRPr="00AD3EE1">
                <w:rPr>
                  <w:rStyle w:val="a6"/>
                  <w:rFonts w:hint="eastAsia"/>
                  <w:szCs w:val="21"/>
                </w:rPr>
                <w:t>“中国大学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MOOC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”平台</w:t>
              </w:r>
            </w:hyperlink>
          </w:p>
        </w:tc>
        <w:tc>
          <w:tcPr>
            <w:tcW w:w="2225" w:type="pct"/>
            <w:vAlign w:val="center"/>
          </w:tcPr>
          <w:p w:rsidR="00D45E6F" w:rsidRDefault="00D45E6F" w:rsidP="00D45E6F">
            <w:pPr>
              <w:ind w:firstLineChars="200" w:firstLine="420"/>
              <w:jc w:val="left"/>
            </w:pPr>
            <w:r w:rsidRPr="00FF6B68">
              <w:rPr>
                <w:rFonts w:hint="eastAsia"/>
              </w:rPr>
              <w:t>“大学计算机—计算思维的视角”是高等学校本科生计算机公共教学典型课程，是大学通识教育的重要组成部分。课程教学目标是培养学生信息素养，计算思维，传授计算机科学基础知识，从而提高学生的计算机应用水平和计算机问题求解能力。为学生未来的科学研究、工作和生活奠定基础。</w:t>
            </w:r>
          </w:p>
        </w:tc>
      </w:tr>
      <w:tr w:rsidR="00BD3F65" w:rsidRPr="00D202B9" w:rsidTr="006552BD">
        <w:trPr>
          <w:trHeight w:val="2112"/>
          <w:jc w:val="center"/>
        </w:trPr>
        <w:tc>
          <w:tcPr>
            <w:tcW w:w="802" w:type="pct"/>
            <w:vAlign w:val="center"/>
          </w:tcPr>
          <w:p w:rsidR="00D45E6F" w:rsidRPr="00C5470E" w:rsidRDefault="00D45E6F" w:rsidP="007E1239">
            <w:pPr>
              <w:widowControl/>
              <w:shd w:val="clear" w:color="auto" w:fill="FFFFFF"/>
              <w:spacing w:before="375" w:after="225"/>
              <w:jc w:val="center"/>
              <w:outlineLvl w:val="1"/>
            </w:pPr>
            <w:r w:rsidRPr="000D18DB">
              <w:t>大学物理</w:t>
            </w:r>
            <w:r w:rsidRPr="00484EFE">
              <w:rPr>
                <w:rFonts w:hint="eastAsia"/>
              </w:rPr>
              <w:t>—</w:t>
            </w:r>
            <w:r w:rsidRPr="000D18DB">
              <w:t>力学和热学</w:t>
            </w:r>
          </w:p>
        </w:tc>
        <w:tc>
          <w:tcPr>
            <w:tcW w:w="404" w:type="pc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刘建强</w:t>
            </w:r>
          </w:p>
        </w:tc>
        <w:tc>
          <w:tcPr>
            <w:tcW w:w="916" w:type="pct"/>
            <w:vAlign w:val="center"/>
          </w:tcPr>
          <w:p w:rsidR="00D45E6F" w:rsidRDefault="00D45E6F" w:rsidP="005166C0">
            <w:pPr>
              <w:jc w:val="center"/>
            </w:pPr>
            <w:r w:rsidRPr="00940234">
              <w:rPr>
                <w:rFonts w:hint="eastAsia"/>
              </w:rPr>
              <w:t>201</w:t>
            </w:r>
            <w:r w:rsidR="005166C0">
              <w:rPr>
                <w:rFonts w:hint="eastAsia"/>
              </w:rPr>
              <w:t>5</w:t>
            </w:r>
            <w:r w:rsidRPr="00940234">
              <w:rPr>
                <w:rFonts w:hint="eastAsia"/>
              </w:rPr>
              <w:t>年</w:t>
            </w:r>
            <w:r w:rsidR="005166C0">
              <w:rPr>
                <w:rFonts w:hint="eastAsia"/>
              </w:rPr>
              <w:t>3</w:t>
            </w:r>
            <w:r w:rsidRPr="00940234">
              <w:rPr>
                <w:rFonts w:hint="eastAsia"/>
              </w:rPr>
              <w:t>月</w:t>
            </w:r>
            <w:r w:rsidR="005166C0">
              <w:rPr>
                <w:rFonts w:hint="eastAsia"/>
              </w:rPr>
              <w:t>3</w:t>
            </w:r>
            <w:r w:rsidRPr="00940234">
              <w:rPr>
                <w:rFonts w:hint="eastAsia"/>
              </w:rPr>
              <w:t>日</w:t>
            </w:r>
            <w:r w:rsidRPr="00940234">
              <w:rPr>
                <w:rFonts w:hint="eastAsia"/>
              </w:rPr>
              <w:t>-2015</w:t>
            </w:r>
            <w:r w:rsidRPr="00940234">
              <w:rPr>
                <w:rFonts w:hint="eastAsia"/>
              </w:rPr>
              <w:t>年</w:t>
            </w:r>
            <w:r w:rsidR="005166C0">
              <w:rPr>
                <w:rFonts w:hint="eastAsia"/>
              </w:rPr>
              <w:t>5</w:t>
            </w:r>
            <w:r w:rsidRPr="00940234">
              <w:rPr>
                <w:rFonts w:hint="eastAsia"/>
              </w:rPr>
              <w:t>月</w:t>
            </w:r>
            <w:r w:rsidR="005166C0">
              <w:rPr>
                <w:rFonts w:hint="eastAsia"/>
              </w:rPr>
              <w:t>19</w:t>
            </w:r>
            <w:r w:rsidRPr="00940234">
              <w:rPr>
                <w:rFonts w:hint="eastAsia"/>
              </w:rPr>
              <w:t>日</w:t>
            </w:r>
          </w:p>
        </w:tc>
        <w:tc>
          <w:tcPr>
            <w:tcW w:w="653" w:type="pct"/>
            <w:vMerge w:val="restart"/>
            <w:vAlign w:val="center"/>
          </w:tcPr>
          <w:p w:rsidR="00D45E6F" w:rsidRPr="00AD3EE1" w:rsidRDefault="006B75F7" w:rsidP="00DC04E3">
            <w:pPr>
              <w:jc w:val="center"/>
              <w:rPr>
                <w:szCs w:val="21"/>
              </w:rPr>
            </w:pPr>
            <w:hyperlink r:id="rId15" w:history="1">
              <w:r w:rsidR="00D45E6F" w:rsidRPr="00AD3EE1">
                <w:rPr>
                  <w:rStyle w:val="a6"/>
                  <w:rFonts w:hint="eastAsia"/>
                  <w:szCs w:val="21"/>
                </w:rPr>
                <w:t>“中国大学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MOOC</w:t>
              </w:r>
              <w:r w:rsidR="00D45E6F" w:rsidRPr="00AD3EE1">
                <w:rPr>
                  <w:rStyle w:val="a6"/>
                  <w:rFonts w:hint="eastAsia"/>
                  <w:szCs w:val="21"/>
                </w:rPr>
                <w:t>”平台</w:t>
              </w:r>
            </w:hyperlink>
          </w:p>
        </w:tc>
        <w:tc>
          <w:tcPr>
            <w:tcW w:w="2225" w:type="pct"/>
            <w:vMerge w:val="restart"/>
            <w:vAlign w:val="center"/>
          </w:tcPr>
          <w:p w:rsidR="00D45E6F" w:rsidRPr="00D202B9" w:rsidRDefault="00D45E6F" w:rsidP="00D45E6F">
            <w:pPr>
              <w:ind w:firstLineChars="200" w:firstLine="420"/>
              <w:jc w:val="left"/>
            </w:pPr>
            <w:r w:rsidRPr="00D202B9">
              <w:t>该课程所教授的基本概念、基本理论和基本方法是构成学生科学素养的重要组成部分，是一个科学工作者和工程技术人员所必备的，也是新世纪高素质创新人才培养所需要的。课程</w:t>
            </w:r>
            <w:r w:rsidRPr="00D202B9">
              <w:rPr>
                <w:rFonts w:hint="eastAsia"/>
              </w:rPr>
              <w:t>有利于</w:t>
            </w:r>
            <w:r w:rsidRPr="00D202B9">
              <w:t>培养学生树立科学的世界观、增强学生分析问题和解决问题的能力、培养学生的探索精神和创新意识。</w:t>
            </w:r>
          </w:p>
          <w:p w:rsidR="00D45E6F" w:rsidRPr="00D202B9" w:rsidRDefault="00D45E6F" w:rsidP="00D45E6F">
            <w:pPr>
              <w:ind w:firstLineChars="200" w:firstLine="420"/>
              <w:jc w:val="left"/>
            </w:pPr>
            <w:r w:rsidRPr="00D202B9">
              <w:t>山东大学《大学物理》课程包括《大学物理</w:t>
            </w:r>
            <w:r w:rsidRPr="00D202B9">
              <w:t>-</w:t>
            </w:r>
            <w:r w:rsidRPr="00D202B9">
              <w:t>力学和热学》、《大学物理</w:t>
            </w:r>
            <w:r w:rsidRPr="00D202B9">
              <w:t>-</w:t>
            </w:r>
            <w:r w:rsidRPr="00D202B9">
              <w:t>电磁学和光学》和《大学物理</w:t>
            </w:r>
            <w:r w:rsidRPr="00D202B9">
              <w:t>-</w:t>
            </w:r>
            <w:r w:rsidRPr="00D202B9">
              <w:t>相对论和量子物理》三大模块。在《大学物理》课程各个教学环节中，注重学生分析问题和解决问题能力的培养，注重学生探索精神和创新意识的培养，努力实现学生知识、能力、素质的协调发展，同时提供一系列优秀的教学资源，让学生便利的去学习和掌握知识，并进一步</w:t>
            </w:r>
            <w:r w:rsidRPr="00D202B9">
              <w:rPr>
                <w:rFonts w:hint="eastAsia"/>
              </w:rPr>
              <w:t>“</w:t>
            </w:r>
            <w:r w:rsidRPr="00D202B9">
              <w:t>转知为智、转</w:t>
            </w:r>
            <w:r w:rsidRPr="00D202B9">
              <w:lastRenderedPageBreak/>
              <w:t>知为思</w:t>
            </w:r>
            <w:r w:rsidRPr="00D202B9">
              <w:rPr>
                <w:rFonts w:hint="eastAsia"/>
              </w:rPr>
              <w:t>”</w:t>
            </w:r>
            <w:r w:rsidRPr="00D202B9">
              <w:t>，激发和点燃学生的主动性和创造性。</w:t>
            </w:r>
          </w:p>
        </w:tc>
      </w:tr>
      <w:tr w:rsidR="00BD3F65" w:rsidRPr="00D202B9" w:rsidTr="006552BD">
        <w:trPr>
          <w:trHeight w:val="1832"/>
          <w:jc w:val="center"/>
        </w:trPr>
        <w:tc>
          <w:tcPr>
            <w:tcW w:w="802" w:type="pct"/>
            <w:vAlign w:val="center"/>
          </w:tcPr>
          <w:p w:rsidR="00D45E6F" w:rsidRDefault="00D45E6F" w:rsidP="00DC04E3">
            <w:pPr>
              <w:jc w:val="center"/>
            </w:pPr>
            <w:r w:rsidRPr="00264E9D">
              <w:t>大学物理</w:t>
            </w:r>
            <w:r w:rsidRPr="00484EFE">
              <w:rPr>
                <w:rFonts w:hint="eastAsia"/>
              </w:rPr>
              <w:t>—</w:t>
            </w:r>
            <w:r w:rsidRPr="00264E9D">
              <w:t>电磁学和光学</w:t>
            </w:r>
          </w:p>
        </w:tc>
        <w:tc>
          <w:tcPr>
            <w:tcW w:w="404" w:type="pc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t>李玉香</w:t>
            </w:r>
          </w:p>
        </w:tc>
        <w:tc>
          <w:tcPr>
            <w:tcW w:w="916" w:type="pct"/>
            <w:vAlign w:val="center"/>
          </w:tcPr>
          <w:p w:rsidR="00D45E6F" w:rsidRDefault="00D45E6F" w:rsidP="00AC5F18">
            <w:pPr>
              <w:jc w:val="center"/>
            </w:pPr>
            <w:r w:rsidRPr="00940234">
              <w:rPr>
                <w:rFonts w:hint="eastAsia"/>
              </w:rPr>
              <w:t>201</w:t>
            </w:r>
            <w:r w:rsidR="00AC5F18">
              <w:rPr>
                <w:rFonts w:hint="eastAsia"/>
              </w:rPr>
              <w:t>5</w:t>
            </w:r>
            <w:r w:rsidRPr="00940234">
              <w:rPr>
                <w:rFonts w:hint="eastAsia"/>
              </w:rPr>
              <w:t>年</w:t>
            </w:r>
            <w:r w:rsidR="00AC5F18"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 w:rsidR="00AC5F18"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-2015</w:t>
            </w:r>
            <w:r w:rsidRPr="00940234">
              <w:rPr>
                <w:rFonts w:hint="eastAsia"/>
              </w:rPr>
              <w:t>年</w:t>
            </w:r>
            <w:r w:rsidR="00AC5F18"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 w:rsidR="00AC5F18">
              <w:rPr>
                <w:rFonts w:hint="eastAsia"/>
              </w:rPr>
              <w:t>30</w:t>
            </w:r>
            <w:r>
              <w:rPr>
                <w:rFonts w:hint="eastAsia"/>
              </w:rPr>
              <w:t>日</w:t>
            </w:r>
          </w:p>
        </w:tc>
        <w:tc>
          <w:tcPr>
            <w:tcW w:w="653" w:type="pct"/>
            <w:vMerge/>
            <w:vAlign w:val="center"/>
          </w:tcPr>
          <w:p w:rsidR="00D45E6F" w:rsidRDefault="00D45E6F" w:rsidP="00DC04E3">
            <w:pPr>
              <w:jc w:val="center"/>
            </w:pPr>
          </w:p>
        </w:tc>
        <w:tc>
          <w:tcPr>
            <w:tcW w:w="2225" w:type="pct"/>
            <w:vMerge/>
            <w:vAlign w:val="center"/>
          </w:tcPr>
          <w:p w:rsidR="00D45E6F" w:rsidRDefault="00D45E6F" w:rsidP="00D45E6F">
            <w:pPr>
              <w:ind w:firstLineChars="200" w:firstLine="420"/>
              <w:jc w:val="left"/>
            </w:pPr>
          </w:p>
        </w:tc>
      </w:tr>
      <w:tr w:rsidR="00BD3F65" w:rsidRPr="00D202B9" w:rsidTr="006552BD">
        <w:trPr>
          <w:jc w:val="center"/>
        </w:trPr>
        <w:tc>
          <w:tcPr>
            <w:tcW w:w="802" w:type="pct"/>
            <w:vAlign w:val="center"/>
          </w:tcPr>
          <w:p w:rsidR="00D45E6F" w:rsidRDefault="00D45E6F" w:rsidP="00DC04E3">
            <w:pPr>
              <w:jc w:val="center"/>
            </w:pPr>
            <w:r w:rsidRPr="00264E9D">
              <w:t>大学物理</w:t>
            </w:r>
            <w:r w:rsidRPr="00484EFE">
              <w:rPr>
                <w:rFonts w:hint="eastAsia"/>
              </w:rPr>
              <w:t>—</w:t>
            </w:r>
            <w:r w:rsidRPr="00264E9D">
              <w:t>相对</w:t>
            </w:r>
            <w:r w:rsidRPr="00264E9D">
              <w:lastRenderedPageBreak/>
              <w:t>论和量子物理</w:t>
            </w:r>
          </w:p>
        </w:tc>
        <w:tc>
          <w:tcPr>
            <w:tcW w:w="404" w:type="pct"/>
            <w:vAlign w:val="center"/>
          </w:tcPr>
          <w:p w:rsidR="00D45E6F" w:rsidRDefault="00D45E6F" w:rsidP="00DC04E3">
            <w:pPr>
              <w:jc w:val="center"/>
            </w:pPr>
            <w:r>
              <w:rPr>
                <w:rFonts w:hint="eastAsia"/>
              </w:rPr>
              <w:lastRenderedPageBreak/>
              <w:t>刘建强</w:t>
            </w:r>
          </w:p>
        </w:tc>
        <w:tc>
          <w:tcPr>
            <w:tcW w:w="916" w:type="pct"/>
            <w:vAlign w:val="center"/>
          </w:tcPr>
          <w:p w:rsidR="00D45E6F" w:rsidRDefault="00D45E6F" w:rsidP="00030A00">
            <w:pPr>
              <w:jc w:val="center"/>
            </w:pPr>
            <w:r w:rsidRPr="00940234">
              <w:rPr>
                <w:rFonts w:hint="eastAsia"/>
              </w:rPr>
              <w:t>201</w:t>
            </w:r>
            <w:r w:rsidR="00030A00">
              <w:rPr>
                <w:rFonts w:hint="eastAsia"/>
              </w:rPr>
              <w:t>5</w:t>
            </w:r>
            <w:r w:rsidRPr="00940234">
              <w:rPr>
                <w:rFonts w:hint="eastAsia"/>
              </w:rPr>
              <w:t>年</w:t>
            </w:r>
            <w:r w:rsidR="00030A00"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 w:rsidR="00030A00"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lastRenderedPageBreak/>
              <w:t>-2015</w:t>
            </w:r>
            <w:r w:rsidRPr="00940234">
              <w:rPr>
                <w:rFonts w:hint="eastAsia"/>
              </w:rPr>
              <w:t>年</w:t>
            </w:r>
            <w:r w:rsidR="00030A00"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 w:rsidR="00030A00"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</w:p>
        </w:tc>
        <w:tc>
          <w:tcPr>
            <w:tcW w:w="653" w:type="pct"/>
            <w:vMerge/>
            <w:vAlign w:val="center"/>
          </w:tcPr>
          <w:p w:rsidR="00D45E6F" w:rsidRPr="00EE4F55" w:rsidRDefault="00D45E6F" w:rsidP="00DC04E3">
            <w:pPr>
              <w:jc w:val="center"/>
              <w:rPr>
                <w:szCs w:val="21"/>
              </w:rPr>
            </w:pPr>
          </w:p>
        </w:tc>
        <w:tc>
          <w:tcPr>
            <w:tcW w:w="2225" w:type="pct"/>
            <w:vMerge/>
            <w:vAlign w:val="center"/>
          </w:tcPr>
          <w:p w:rsidR="00D45E6F" w:rsidRDefault="00D45E6F" w:rsidP="00D45E6F">
            <w:pPr>
              <w:ind w:firstLineChars="200" w:firstLine="420"/>
              <w:jc w:val="left"/>
            </w:pPr>
          </w:p>
        </w:tc>
      </w:tr>
      <w:tr w:rsidR="008628FD" w:rsidRPr="00D202B9" w:rsidTr="006552BD">
        <w:trPr>
          <w:trHeight w:val="1095"/>
          <w:jc w:val="center"/>
        </w:trPr>
        <w:tc>
          <w:tcPr>
            <w:tcW w:w="802" w:type="pct"/>
            <w:vAlign w:val="center"/>
          </w:tcPr>
          <w:p w:rsidR="008628FD" w:rsidRPr="00264E9D" w:rsidRDefault="008628FD" w:rsidP="00DC04E3">
            <w:pPr>
              <w:jc w:val="center"/>
            </w:pPr>
            <w:r w:rsidRPr="00251DBC">
              <w:rPr>
                <w:rFonts w:hint="eastAsia"/>
              </w:rPr>
              <w:lastRenderedPageBreak/>
              <w:t>大学数学</w:t>
            </w:r>
            <w:r>
              <w:rPr>
                <w:rFonts w:hint="eastAsia"/>
              </w:rPr>
              <w:t>—</w:t>
            </w:r>
            <w:r w:rsidRPr="00251DBC">
              <w:rPr>
                <w:rFonts w:hint="eastAsia"/>
              </w:rPr>
              <w:t>微积分（</w:t>
            </w:r>
            <w:r w:rsidRPr="00251DBC">
              <w:rPr>
                <w:rFonts w:hint="eastAsia"/>
              </w:rPr>
              <w:t>1</w:t>
            </w:r>
            <w:r w:rsidRPr="00251DBC">
              <w:rPr>
                <w:rFonts w:hint="eastAsia"/>
              </w:rPr>
              <w:t>）</w:t>
            </w:r>
          </w:p>
        </w:tc>
        <w:tc>
          <w:tcPr>
            <w:tcW w:w="404" w:type="pct"/>
            <w:vMerge w:val="restart"/>
            <w:vAlign w:val="center"/>
          </w:tcPr>
          <w:p w:rsidR="008628FD" w:rsidRDefault="008628FD" w:rsidP="00DC04E3">
            <w:pPr>
              <w:jc w:val="center"/>
            </w:pPr>
            <w:r>
              <w:rPr>
                <w:rFonts w:hint="eastAsia"/>
              </w:rPr>
              <w:t>蒋晓云</w:t>
            </w:r>
          </w:p>
        </w:tc>
        <w:tc>
          <w:tcPr>
            <w:tcW w:w="916" w:type="pct"/>
            <w:vAlign w:val="center"/>
          </w:tcPr>
          <w:p w:rsidR="008628FD" w:rsidRDefault="008628FD" w:rsidP="00C47582">
            <w:pPr>
              <w:jc w:val="center"/>
            </w:pPr>
            <w:r w:rsidRPr="000C5155">
              <w:rPr>
                <w:rFonts w:hint="eastAsia"/>
              </w:rPr>
              <w:t>201</w:t>
            </w:r>
            <w:r>
              <w:rPr>
                <w:rFonts w:hint="eastAsia"/>
              </w:rPr>
              <w:t>5</w:t>
            </w:r>
            <w:r w:rsidRPr="000C5155"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 w:rsidRPr="000C5155">
              <w:rPr>
                <w:rFonts w:hint="eastAsia"/>
              </w:rPr>
              <w:t>月</w:t>
            </w:r>
            <w:r>
              <w:rPr>
                <w:rFonts w:hint="eastAsia"/>
              </w:rPr>
              <w:t>6</w:t>
            </w:r>
            <w:r w:rsidRPr="000C5155">
              <w:rPr>
                <w:rFonts w:hint="eastAsia"/>
              </w:rPr>
              <w:t>日</w:t>
            </w:r>
            <w:r>
              <w:rPr>
                <w:rFonts w:hint="eastAsia"/>
              </w:rPr>
              <w:t>-</w:t>
            </w:r>
            <w:r w:rsidRPr="000C5155">
              <w:rPr>
                <w:rFonts w:hint="eastAsia"/>
              </w:rPr>
              <w:t>2015</w:t>
            </w:r>
            <w:r w:rsidRPr="000C5155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 w:rsidRPr="000C5155">
              <w:rPr>
                <w:rFonts w:hint="eastAsia"/>
              </w:rPr>
              <w:t>月</w:t>
            </w:r>
            <w:r>
              <w:rPr>
                <w:rFonts w:hint="eastAsia"/>
              </w:rPr>
              <w:t>6</w:t>
            </w:r>
            <w:r w:rsidRPr="000C5155">
              <w:rPr>
                <w:rFonts w:hint="eastAsia"/>
              </w:rPr>
              <w:t>日</w:t>
            </w:r>
          </w:p>
        </w:tc>
        <w:tc>
          <w:tcPr>
            <w:tcW w:w="653" w:type="pct"/>
            <w:vMerge w:val="restart"/>
            <w:vAlign w:val="center"/>
          </w:tcPr>
          <w:p w:rsidR="008628FD" w:rsidRDefault="006B75F7" w:rsidP="00DC04E3">
            <w:pPr>
              <w:jc w:val="center"/>
            </w:pPr>
            <w:hyperlink r:id="rId16" w:history="1">
              <w:r w:rsidR="008628FD" w:rsidRPr="00AD3EE1">
                <w:rPr>
                  <w:rStyle w:val="a6"/>
                  <w:rFonts w:hint="eastAsia"/>
                  <w:szCs w:val="21"/>
                </w:rPr>
                <w:t>“中国大学</w:t>
              </w:r>
              <w:r w:rsidR="008628FD" w:rsidRPr="00AD3EE1">
                <w:rPr>
                  <w:rStyle w:val="a6"/>
                  <w:rFonts w:hint="eastAsia"/>
                  <w:szCs w:val="21"/>
                </w:rPr>
                <w:t>MOOC</w:t>
              </w:r>
              <w:r w:rsidR="008628FD" w:rsidRPr="00AD3EE1">
                <w:rPr>
                  <w:rStyle w:val="a6"/>
                  <w:rFonts w:hint="eastAsia"/>
                  <w:szCs w:val="21"/>
                </w:rPr>
                <w:t>”平台</w:t>
              </w:r>
            </w:hyperlink>
          </w:p>
        </w:tc>
        <w:tc>
          <w:tcPr>
            <w:tcW w:w="2225" w:type="pct"/>
            <w:vMerge w:val="restart"/>
            <w:vAlign w:val="center"/>
          </w:tcPr>
          <w:p w:rsidR="008628FD" w:rsidRDefault="008628FD" w:rsidP="00D45E6F">
            <w:pPr>
              <w:ind w:firstLineChars="200" w:firstLine="420"/>
              <w:jc w:val="left"/>
            </w:pPr>
            <w:r w:rsidRPr="0036189F">
              <w:rPr>
                <w:rFonts w:hint="eastAsia"/>
              </w:rPr>
              <w:t>山东大学《大学数学微积分》曾为国家精品课程，由国家级教学团队精心打造的《大学数学微积分》</w:t>
            </w:r>
            <w:r w:rsidRPr="0036189F">
              <w:rPr>
                <w:rFonts w:hint="eastAsia"/>
              </w:rPr>
              <w:t>MOOC</w:t>
            </w:r>
            <w:r w:rsidRPr="0036189F">
              <w:rPr>
                <w:rFonts w:hint="eastAsia"/>
              </w:rPr>
              <w:t>，通过主讲教师凝练课程内容精华，用生动的语言，典型的例题及</w:t>
            </w:r>
            <w:r w:rsidRPr="0036189F">
              <w:rPr>
                <w:rFonts w:hint="eastAsia"/>
              </w:rPr>
              <w:t>MATLAB</w:t>
            </w:r>
            <w:r w:rsidRPr="0036189F">
              <w:rPr>
                <w:rFonts w:hint="eastAsia"/>
              </w:rPr>
              <w:t>的实例演示，让你在愉悦的环境中强化记忆，让我们一起走进微积分的殿堂，相信如果你认真地走过这一神圣殿堂，你一定会有无穷无尽的收获！</w:t>
            </w:r>
          </w:p>
        </w:tc>
      </w:tr>
      <w:tr w:rsidR="008628FD" w:rsidRPr="00D202B9" w:rsidTr="006552BD">
        <w:trPr>
          <w:trHeight w:val="1095"/>
          <w:jc w:val="center"/>
        </w:trPr>
        <w:tc>
          <w:tcPr>
            <w:tcW w:w="802" w:type="pct"/>
            <w:vAlign w:val="center"/>
          </w:tcPr>
          <w:p w:rsidR="008628FD" w:rsidRPr="00251DBC" w:rsidRDefault="008628FD" w:rsidP="00DC04E3">
            <w:pPr>
              <w:jc w:val="center"/>
            </w:pPr>
            <w:r w:rsidRPr="00251DBC">
              <w:rPr>
                <w:rFonts w:hint="eastAsia"/>
              </w:rPr>
              <w:t>大学数学</w:t>
            </w:r>
            <w:r>
              <w:rPr>
                <w:rFonts w:hint="eastAsia"/>
              </w:rPr>
              <w:t>—</w:t>
            </w:r>
            <w:r w:rsidRPr="00251DBC">
              <w:rPr>
                <w:rFonts w:hint="eastAsia"/>
              </w:rPr>
              <w:t>微积分（</w:t>
            </w:r>
            <w:r w:rsidRPr="00251DBC">
              <w:rPr>
                <w:rFonts w:hint="eastAsia"/>
              </w:rPr>
              <w:t>1</w:t>
            </w:r>
            <w:r w:rsidRPr="00251DBC">
              <w:rPr>
                <w:rFonts w:hint="eastAsia"/>
              </w:rPr>
              <w:t>）</w:t>
            </w:r>
          </w:p>
        </w:tc>
        <w:tc>
          <w:tcPr>
            <w:tcW w:w="404" w:type="pct"/>
            <w:vMerge/>
            <w:vAlign w:val="center"/>
          </w:tcPr>
          <w:p w:rsidR="008628FD" w:rsidRDefault="008628FD" w:rsidP="00DC04E3">
            <w:pPr>
              <w:jc w:val="center"/>
            </w:pPr>
          </w:p>
        </w:tc>
        <w:tc>
          <w:tcPr>
            <w:tcW w:w="916" w:type="pct"/>
            <w:vAlign w:val="center"/>
          </w:tcPr>
          <w:p w:rsidR="008628FD" w:rsidRPr="000C5155" w:rsidRDefault="008628FD" w:rsidP="006552BD">
            <w:pPr>
              <w:jc w:val="center"/>
            </w:pPr>
            <w:r w:rsidRPr="000C5155">
              <w:rPr>
                <w:rFonts w:hint="eastAsia"/>
              </w:rPr>
              <w:t>201</w:t>
            </w:r>
            <w:r>
              <w:rPr>
                <w:rFonts w:hint="eastAsia"/>
              </w:rPr>
              <w:t>5</w:t>
            </w:r>
            <w:r w:rsidRPr="000C5155"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 w:rsidRPr="000C5155"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 w:rsidRPr="000C5155">
              <w:rPr>
                <w:rFonts w:hint="eastAsia"/>
              </w:rPr>
              <w:t>日</w:t>
            </w:r>
            <w:r>
              <w:rPr>
                <w:rFonts w:hint="eastAsia"/>
              </w:rPr>
              <w:t>-</w:t>
            </w:r>
            <w:r w:rsidRPr="000C5155">
              <w:rPr>
                <w:rFonts w:hint="eastAsia"/>
              </w:rPr>
              <w:t>2015</w:t>
            </w:r>
            <w:r w:rsidRPr="000C5155"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 w:rsidRPr="000C5155"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 w:rsidRPr="000C5155">
              <w:rPr>
                <w:rFonts w:hint="eastAsia"/>
              </w:rPr>
              <w:t>日</w:t>
            </w:r>
          </w:p>
        </w:tc>
        <w:tc>
          <w:tcPr>
            <w:tcW w:w="653" w:type="pct"/>
            <w:vMerge/>
            <w:vAlign w:val="center"/>
          </w:tcPr>
          <w:p w:rsidR="008628FD" w:rsidRDefault="008628FD" w:rsidP="00DC04E3">
            <w:pPr>
              <w:jc w:val="center"/>
              <w:rPr>
                <w:szCs w:val="22"/>
              </w:rPr>
            </w:pPr>
          </w:p>
        </w:tc>
        <w:tc>
          <w:tcPr>
            <w:tcW w:w="2225" w:type="pct"/>
            <w:vMerge/>
            <w:vAlign w:val="center"/>
          </w:tcPr>
          <w:p w:rsidR="008628FD" w:rsidRPr="0036189F" w:rsidRDefault="008628FD" w:rsidP="00D45E6F">
            <w:pPr>
              <w:ind w:firstLineChars="200" w:firstLine="420"/>
              <w:jc w:val="left"/>
            </w:pPr>
          </w:p>
        </w:tc>
      </w:tr>
      <w:tr w:rsidR="008628FD" w:rsidRPr="00D202B9" w:rsidTr="006552BD">
        <w:trPr>
          <w:jc w:val="center"/>
        </w:trPr>
        <w:tc>
          <w:tcPr>
            <w:tcW w:w="802" w:type="pct"/>
            <w:vAlign w:val="center"/>
          </w:tcPr>
          <w:p w:rsidR="008628FD" w:rsidRPr="00264E9D" w:rsidRDefault="008628FD" w:rsidP="00DC04E3">
            <w:pPr>
              <w:jc w:val="center"/>
            </w:pPr>
            <w:r w:rsidRPr="004E34D5">
              <w:rPr>
                <w:rFonts w:hint="eastAsia"/>
              </w:rPr>
              <w:t>国际贸易学</w:t>
            </w:r>
          </w:p>
        </w:tc>
        <w:tc>
          <w:tcPr>
            <w:tcW w:w="404" w:type="pct"/>
            <w:vAlign w:val="center"/>
          </w:tcPr>
          <w:p w:rsidR="008628FD" w:rsidRDefault="008628FD" w:rsidP="00DC04E3">
            <w:pPr>
              <w:jc w:val="center"/>
            </w:pPr>
            <w:r>
              <w:rPr>
                <w:rFonts w:hint="eastAsia"/>
              </w:rPr>
              <w:t>范爱军</w:t>
            </w:r>
          </w:p>
        </w:tc>
        <w:tc>
          <w:tcPr>
            <w:tcW w:w="916" w:type="pct"/>
            <w:vAlign w:val="center"/>
          </w:tcPr>
          <w:p w:rsidR="008628FD" w:rsidRDefault="008628FD" w:rsidP="00F52CB4">
            <w:pPr>
              <w:jc w:val="center"/>
            </w:pPr>
            <w:r w:rsidRPr="00940234">
              <w:rPr>
                <w:rFonts w:hint="eastAsia"/>
              </w:rPr>
              <w:t>20</w:t>
            </w:r>
            <w:r>
              <w:rPr>
                <w:rFonts w:hint="eastAsia"/>
              </w:rPr>
              <w:t>15</w:t>
            </w:r>
            <w:r w:rsidRPr="00940234"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-2015</w:t>
            </w:r>
            <w:r w:rsidRPr="00940234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</w:t>
            </w:r>
          </w:p>
        </w:tc>
        <w:tc>
          <w:tcPr>
            <w:tcW w:w="653" w:type="pct"/>
            <w:vMerge/>
            <w:vAlign w:val="center"/>
          </w:tcPr>
          <w:p w:rsidR="008628FD" w:rsidRDefault="008628FD" w:rsidP="00DC04E3">
            <w:pPr>
              <w:jc w:val="center"/>
            </w:pPr>
          </w:p>
        </w:tc>
        <w:tc>
          <w:tcPr>
            <w:tcW w:w="2225" w:type="pct"/>
            <w:vAlign w:val="center"/>
          </w:tcPr>
          <w:p w:rsidR="008628FD" w:rsidRDefault="008628FD" w:rsidP="00D45E6F">
            <w:pPr>
              <w:ind w:firstLineChars="200" w:firstLine="420"/>
              <w:jc w:val="left"/>
            </w:pPr>
            <w:r w:rsidRPr="00835227">
              <w:rPr>
                <w:rFonts w:hint="eastAsia"/>
              </w:rPr>
              <w:t>本课程为山东大学经济学院为本科生开设的专业课程。主要讲解国际贸易的基本理论和基本政策。全课程主要内容包括：国际分工与国际市场；国际价值与国际市场价格；自由贸易理论与保护贸易理论；各类国际贸易政策与措施，包括关税措施、非关税壁垒措施、出口鼓励措施与出口管制措施；世界贸易组织（</w:t>
            </w:r>
            <w:r w:rsidRPr="00835227">
              <w:rPr>
                <w:rFonts w:hint="eastAsia"/>
              </w:rPr>
              <w:t>WTO</w:t>
            </w:r>
            <w:r w:rsidRPr="00835227">
              <w:rPr>
                <w:rFonts w:hint="eastAsia"/>
              </w:rPr>
              <w:t>）与地区经济一体化问题。本课程既全面讲授传统贸易理论，也重点对现代西方国际贸易最新理论进行介绍和分析，使学生通过本课程学习能够奠定扎实的国际贸易理论基础。</w:t>
            </w:r>
          </w:p>
        </w:tc>
      </w:tr>
      <w:tr w:rsidR="008628FD" w:rsidRPr="00D202B9" w:rsidTr="006552BD">
        <w:trPr>
          <w:jc w:val="center"/>
        </w:trPr>
        <w:tc>
          <w:tcPr>
            <w:tcW w:w="802" w:type="pct"/>
            <w:vAlign w:val="center"/>
          </w:tcPr>
          <w:p w:rsidR="008628FD" w:rsidRPr="00264E9D" w:rsidRDefault="008628FD" w:rsidP="00362353">
            <w:pPr>
              <w:jc w:val="center"/>
            </w:pPr>
            <w:r w:rsidRPr="007C7381">
              <w:rPr>
                <w:rFonts w:hint="eastAsia"/>
              </w:rPr>
              <w:t>护理学基础</w:t>
            </w:r>
            <w:r>
              <w:rPr>
                <w:rFonts w:hint="eastAsia"/>
              </w:rPr>
              <w:t>（上篇）</w:t>
            </w:r>
          </w:p>
        </w:tc>
        <w:tc>
          <w:tcPr>
            <w:tcW w:w="404" w:type="pct"/>
            <w:vAlign w:val="center"/>
          </w:tcPr>
          <w:p w:rsidR="008628FD" w:rsidRDefault="008628FD" w:rsidP="00DC04E3">
            <w:pPr>
              <w:jc w:val="center"/>
            </w:pPr>
            <w:r>
              <w:rPr>
                <w:rFonts w:hint="eastAsia"/>
              </w:rPr>
              <w:t>王克芳</w:t>
            </w:r>
          </w:p>
        </w:tc>
        <w:tc>
          <w:tcPr>
            <w:tcW w:w="916" w:type="pct"/>
            <w:vAlign w:val="center"/>
          </w:tcPr>
          <w:p w:rsidR="008628FD" w:rsidRDefault="008628FD" w:rsidP="002F73B2">
            <w:pPr>
              <w:jc w:val="center"/>
            </w:pPr>
            <w:r>
              <w:rPr>
                <w:rFonts w:hint="eastAsia"/>
              </w:rPr>
              <w:t>待定</w:t>
            </w:r>
          </w:p>
          <w:p w:rsidR="008628FD" w:rsidRPr="00587214" w:rsidRDefault="008628FD" w:rsidP="002F73B2">
            <w:pPr>
              <w:jc w:val="center"/>
            </w:pPr>
            <w:r>
              <w:rPr>
                <w:rFonts w:hint="eastAsia"/>
              </w:rPr>
              <w:t>预计</w:t>
            </w:r>
            <w:r w:rsidRPr="00940234">
              <w:rPr>
                <w:rFonts w:hint="eastAsia"/>
              </w:rPr>
              <w:t>20</w:t>
            </w:r>
            <w:r>
              <w:rPr>
                <w:rFonts w:hint="eastAsia"/>
              </w:rPr>
              <w:t>15</w:t>
            </w:r>
            <w:r w:rsidRPr="00940234"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</w:p>
        </w:tc>
        <w:tc>
          <w:tcPr>
            <w:tcW w:w="653" w:type="pct"/>
            <w:vMerge/>
            <w:vAlign w:val="center"/>
          </w:tcPr>
          <w:p w:rsidR="008628FD" w:rsidRPr="00587214" w:rsidRDefault="008628FD" w:rsidP="00DC04E3">
            <w:pPr>
              <w:jc w:val="center"/>
            </w:pPr>
          </w:p>
        </w:tc>
        <w:tc>
          <w:tcPr>
            <w:tcW w:w="2225" w:type="pct"/>
            <w:vAlign w:val="center"/>
          </w:tcPr>
          <w:p w:rsidR="008628FD" w:rsidRPr="00587214" w:rsidRDefault="008628FD" w:rsidP="00D45E6F">
            <w:pPr>
              <w:ind w:firstLineChars="200" w:firstLine="420"/>
              <w:jc w:val="left"/>
            </w:pPr>
            <w:r w:rsidRPr="00195E69">
              <w:rPr>
                <w:rFonts w:hint="eastAsia"/>
              </w:rPr>
              <w:t>护理学基础是护理学专业的核心桥梁课程，如果你想了解护理的内涵，走向专业化护理的道路，快来加入我们的课程吧：了解护理工作范畴，获得医疗机构中安全护理、满足护理对象基本需要和治疗需要的基本理论和技能，不断提高发现和解决临床问题的能力。本课程基于有效教学的原则，为您提供通向临床护理课程的基本知识与技能基础。</w:t>
            </w:r>
          </w:p>
        </w:tc>
      </w:tr>
      <w:tr w:rsidR="008628FD" w:rsidRPr="00D202B9" w:rsidTr="006552BD">
        <w:trPr>
          <w:jc w:val="center"/>
        </w:trPr>
        <w:tc>
          <w:tcPr>
            <w:tcW w:w="802" w:type="pct"/>
            <w:vAlign w:val="center"/>
          </w:tcPr>
          <w:p w:rsidR="008628FD" w:rsidRPr="00264E9D" w:rsidRDefault="008628FD" w:rsidP="00DC04E3">
            <w:pPr>
              <w:jc w:val="center"/>
            </w:pPr>
            <w:r w:rsidRPr="00432BA6">
              <w:rPr>
                <w:rFonts w:hint="eastAsia"/>
              </w:rPr>
              <w:t>药理学</w:t>
            </w:r>
          </w:p>
        </w:tc>
        <w:tc>
          <w:tcPr>
            <w:tcW w:w="404" w:type="pct"/>
            <w:vAlign w:val="center"/>
          </w:tcPr>
          <w:p w:rsidR="008628FD" w:rsidRDefault="008628FD" w:rsidP="00DC04E3">
            <w:pPr>
              <w:jc w:val="center"/>
            </w:pPr>
            <w:r w:rsidRPr="00432BA6">
              <w:rPr>
                <w:rFonts w:hint="eastAsia"/>
              </w:rPr>
              <w:t>张岫美</w:t>
            </w:r>
          </w:p>
        </w:tc>
        <w:tc>
          <w:tcPr>
            <w:tcW w:w="916" w:type="pct"/>
            <w:vAlign w:val="center"/>
          </w:tcPr>
          <w:p w:rsidR="008628FD" w:rsidRPr="00587214" w:rsidRDefault="008628FD" w:rsidP="00564292">
            <w:pPr>
              <w:jc w:val="center"/>
            </w:pPr>
            <w:r w:rsidRPr="00940234">
              <w:rPr>
                <w:rFonts w:hint="eastAsia"/>
              </w:rPr>
              <w:t>20</w:t>
            </w:r>
            <w:r>
              <w:rPr>
                <w:rFonts w:hint="eastAsia"/>
              </w:rPr>
              <w:t>15</w:t>
            </w:r>
            <w:r w:rsidRPr="00940234"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-2015</w:t>
            </w:r>
            <w:r w:rsidRPr="00940234">
              <w:rPr>
                <w:rFonts w:hint="eastAsia"/>
              </w:rPr>
              <w:t>年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</w:t>
            </w:r>
          </w:p>
        </w:tc>
        <w:tc>
          <w:tcPr>
            <w:tcW w:w="653" w:type="pct"/>
            <w:vMerge/>
            <w:vAlign w:val="center"/>
          </w:tcPr>
          <w:p w:rsidR="008628FD" w:rsidRPr="00587214" w:rsidRDefault="008628FD" w:rsidP="00DC04E3">
            <w:pPr>
              <w:jc w:val="center"/>
            </w:pPr>
          </w:p>
        </w:tc>
        <w:tc>
          <w:tcPr>
            <w:tcW w:w="2225" w:type="pct"/>
            <w:vAlign w:val="center"/>
          </w:tcPr>
          <w:p w:rsidR="008628FD" w:rsidRPr="00587214" w:rsidRDefault="008628FD" w:rsidP="00D45E6F">
            <w:pPr>
              <w:ind w:firstLineChars="200" w:firstLine="420"/>
              <w:jc w:val="left"/>
            </w:pPr>
            <w:r w:rsidRPr="00C33E8D">
              <w:rPr>
                <w:rFonts w:hint="eastAsia"/>
              </w:rPr>
              <w:t>药理学（</w:t>
            </w:r>
            <w:r w:rsidRPr="00C33E8D">
              <w:rPr>
                <w:rFonts w:hint="eastAsia"/>
              </w:rPr>
              <w:t>pharmacology</w:t>
            </w:r>
            <w:r w:rsidRPr="00C33E8D">
              <w:rPr>
                <w:rFonts w:hint="eastAsia"/>
              </w:rPr>
              <w:t>）是研究药物与机体相互作用及其规律和作用机制的一门学科，其学科任务是为阐明药物作用机制、改善药物质量、提高药物疗效、开发新药、发现药物新用途并为探索细胞生理生化及病理过程提供实验资料</w:t>
            </w:r>
            <w:r w:rsidRPr="00C33E8D">
              <w:rPr>
                <w:rFonts w:hint="eastAsia"/>
              </w:rPr>
              <w:t>,</w:t>
            </w:r>
            <w:r w:rsidRPr="00C33E8D">
              <w:rPr>
                <w:rFonts w:hint="eastAsia"/>
              </w:rPr>
              <w:t>为医学生临床合理用药、防治疾病提供理论依据，为从事药学研究及新药研制与开发奠定药理学基础。</w:t>
            </w:r>
          </w:p>
        </w:tc>
      </w:tr>
      <w:tr w:rsidR="008628FD" w:rsidRPr="00D202B9" w:rsidTr="006552BD">
        <w:trPr>
          <w:jc w:val="center"/>
        </w:trPr>
        <w:tc>
          <w:tcPr>
            <w:tcW w:w="802" w:type="pct"/>
            <w:vAlign w:val="center"/>
          </w:tcPr>
          <w:p w:rsidR="008628FD" w:rsidRPr="00264E9D" w:rsidRDefault="008628FD" w:rsidP="00DC5C69">
            <w:pPr>
              <w:jc w:val="center"/>
            </w:pPr>
            <w:r w:rsidRPr="00432BA6">
              <w:rPr>
                <w:rFonts w:hint="eastAsia"/>
              </w:rPr>
              <w:t>音乐导</w:t>
            </w:r>
            <w:proofErr w:type="gramStart"/>
            <w:r w:rsidRPr="00432BA6">
              <w:rPr>
                <w:rFonts w:hint="eastAsia"/>
              </w:rPr>
              <w:t>聆</w:t>
            </w:r>
            <w:proofErr w:type="gramEnd"/>
          </w:p>
        </w:tc>
        <w:tc>
          <w:tcPr>
            <w:tcW w:w="404" w:type="pct"/>
            <w:vAlign w:val="center"/>
          </w:tcPr>
          <w:p w:rsidR="008628FD" w:rsidRDefault="008628FD" w:rsidP="00DC5C69">
            <w:pPr>
              <w:jc w:val="center"/>
            </w:pPr>
            <w:r w:rsidRPr="00432BA6">
              <w:rPr>
                <w:rFonts w:hint="eastAsia"/>
              </w:rPr>
              <w:t>安宁</w:t>
            </w:r>
          </w:p>
        </w:tc>
        <w:tc>
          <w:tcPr>
            <w:tcW w:w="916" w:type="pct"/>
            <w:vAlign w:val="center"/>
          </w:tcPr>
          <w:p w:rsidR="008628FD" w:rsidRPr="00940234" w:rsidRDefault="008628FD" w:rsidP="004B74D5">
            <w:pPr>
              <w:jc w:val="center"/>
            </w:pPr>
            <w:r w:rsidRPr="00940234">
              <w:rPr>
                <w:rFonts w:hint="eastAsia"/>
              </w:rPr>
              <w:t>20</w:t>
            </w:r>
            <w:r>
              <w:rPr>
                <w:rFonts w:hint="eastAsia"/>
              </w:rPr>
              <w:t>15</w:t>
            </w:r>
            <w:r w:rsidRPr="00940234"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-2015</w:t>
            </w:r>
            <w:r w:rsidRPr="00940234">
              <w:rPr>
                <w:rFonts w:hint="eastAsia"/>
              </w:rPr>
              <w:t>年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</w:p>
        </w:tc>
        <w:tc>
          <w:tcPr>
            <w:tcW w:w="653" w:type="pct"/>
            <w:vMerge/>
            <w:vAlign w:val="center"/>
          </w:tcPr>
          <w:p w:rsidR="008628FD" w:rsidRPr="00587214" w:rsidRDefault="008628FD" w:rsidP="00DC04E3">
            <w:pPr>
              <w:jc w:val="center"/>
            </w:pPr>
          </w:p>
        </w:tc>
        <w:tc>
          <w:tcPr>
            <w:tcW w:w="2225" w:type="pct"/>
            <w:vAlign w:val="center"/>
          </w:tcPr>
          <w:p w:rsidR="00B31BFE" w:rsidRDefault="00B31BFE" w:rsidP="00B31BFE">
            <w:pPr>
              <w:ind w:firstLineChars="200" w:firstLine="420"/>
              <w:jc w:val="left"/>
            </w:pPr>
            <w:r>
              <w:rPr>
                <w:rFonts w:hint="eastAsia"/>
              </w:rPr>
              <w:t>本课程</w:t>
            </w:r>
            <w:r w:rsidRPr="00B31BFE">
              <w:rPr>
                <w:rFonts w:hint="eastAsia"/>
              </w:rPr>
              <w:t>为山东大学通识教育核心课程</w:t>
            </w:r>
            <w:r>
              <w:rPr>
                <w:rFonts w:hint="eastAsia"/>
              </w:rPr>
              <w:t>，面向广大在校大学生而设置，旨在引导青年学生对音乐艺术进行赏析，在此过程中树立良好的艺术审美观，提高艺术品位，并具有初步的音乐艺术鉴赏能力，以及进一步独立学习的兴趣。</w:t>
            </w:r>
          </w:p>
          <w:p w:rsidR="008628FD" w:rsidRPr="00C33E8D" w:rsidRDefault="00271CCD" w:rsidP="00271CCD">
            <w:pPr>
              <w:ind w:firstLineChars="200" w:firstLine="420"/>
              <w:jc w:val="left"/>
            </w:pPr>
            <w:r>
              <w:rPr>
                <w:rFonts w:hint="eastAsia"/>
              </w:rPr>
              <w:t>课程内容分为两</w:t>
            </w:r>
            <w:r w:rsidR="00B31BFE">
              <w:rPr>
                <w:rFonts w:hint="eastAsia"/>
              </w:rPr>
              <w:t>部分：中国音乐、西方音乐，均以古今中外各类音乐经典为解读对象，</w:t>
            </w:r>
            <w:bookmarkStart w:id="0" w:name="_GoBack"/>
            <w:bookmarkEnd w:id="0"/>
            <w:r w:rsidR="00B31BFE">
              <w:rPr>
                <w:rFonts w:hint="eastAsia"/>
              </w:rPr>
              <w:t>通过对创作者的介绍、创作背景的了解、作品的本体分析及音乐欣赏等环节，引导受众理解创作者的独特手法与音乐语言，理解音乐与具体表象之间、与文化环境之间的关系及其所包含的深层内涵，并对音乐历史的发展脉络产生较为清晰的认识。</w:t>
            </w:r>
          </w:p>
        </w:tc>
      </w:tr>
      <w:tr w:rsidR="00416FA7" w:rsidTr="00030A00">
        <w:trPr>
          <w:jc w:val="center"/>
        </w:trPr>
        <w:tc>
          <w:tcPr>
            <w:tcW w:w="802" w:type="pct"/>
            <w:vAlign w:val="center"/>
          </w:tcPr>
          <w:p w:rsidR="00416FA7" w:rsidRPr="00264E9D" w:rsidRDefault="00416FA7" w:rsidP="00500940">
            <w:pPr>
              <w:jc w:val="center"/>
            </w:pPr>
            <w:r w:rsidRPr="007C7381">
              <w:rPr>
                <w:rFonts w:hint="eastAsia"/>
              </w:rPr>
              <w:lastRenderedPageBreak/>
              <w:t>护理学基础</w:t>
            </w:r>
            <w:r>
              <w:rPr>
                <w:rFonts w:hint="eastAsia"/>
              </w:rPr>
              <w:t>（下篇）</w:t>
            </w:r>
          </w:p>
        </w:tc>
        <w:tc>
          <w:tcPr>
            <w:tcW w:w="404" w:type="pct"/>
            <w:vAlign w:val="center"/>
          </w:tcPr>
          <w:p w:rsidR="00416FA7" w:rsidRDefault="00416FA7" w:rsidP="00500940">
            <w:pPr>
              <w:jc w:val="center"/>
            </w:pPr>
            <w:r>
              <w:rPr>
                <w:rFonts w:hint="eastAsia"/>
              </w:rPr>
              <w:t>王克芳</w:t>
            </w:r>
          </w:p>
        </w:tc>
        <w:tc>
          <w:tcPr>
            <w:tcW w:w="3794" w:type="pct"/>
            <w:gridSpan w:val="3"/>
            <w:vMerge w:val="restart"/>
            <w:vAlign w:val="center"/>
          </w:tcPr>
          <w:p w:rsidR="00416FA7" w:rsidRDefault="00416FA7" w:rsidP="00DC04E3">
            <w:pPr>
              <w:jc w:val="center"/>
            </w:pPr>
            <w:r>
              <w:rPr>
                <w:rFonts w:hint="eastAsia"/>
              </w:rPr>
              <w:t>筹拍中，上线日程待定</w:t>
            </w:r>
          </w:p>
        </w:tc>
      </w:tr>
      <w:tr w:rsidR="00416FA7" w:rsidTr="00030A00">
        <w:trPr>
          <w:jc w:val="center"/>
        </w:trPr>
        <w:tc>
          <w:tcPr>
            <w:tcW w:w="802" w:type="pct"/>
            <w:vAlign w:val="center"/>
          </w:tcPr>
          <w:p w:rsidR="00416FA7" w:rsidRPr="00264E9D" w:rsidRDefault="00416FA7" w:rsidP="009139A3">
            <w:pPr>
              <w:jc w:val="center"/>
            </w:pPr>
            <w:r w:rsidRPr="00432BA6">
              <w:rPr>
                <w:rFonts w:hint="eastAsia"/>
              </w:rPr>
              <w:t>工程材料与机械制造基础</w:t>
            </w:r>
            <w:r>
              <w:rPr>
                <w:rFonts w:hint="eastAsia"/>
              </w:rPr>
              <w:t>（理论）</w:t>
            </w:r>
          </w:p>
        </w:tc>
        <w:tc>
          <w:tcPr>
            <w:tcW w:w="404" w:type="pct"/>
            <w:vMerge w:val="restart"/>
            <w:vAlign w:val="center"/>
          </w:tcPr>
          <w:p w:rsidR="00416FA7" w:rsidRDefault="00416FA7" w:rsidP="00DC04E3">
            <w:pPr>
              <w:jc w:val="center"/>
            </w:pPr>
            <w:r>
              <w:rPr>
                <w:rFonts w:hint="eastAsia"/>
              </w:rPr>
              <w:t>孙康宁</w:t>
            </w:r>
          </w:p>
        </w:tc>
        <w:tc>
          <w:tcPr>
            <w:tcW w:w="3794" w:type="pct"/>
            <w:gridSpan w:val="3"/>
            <w:vMerge/>
            <w:vAlign w:val="center"/>
          </w:tcPr>
          <w:p w:rsidR="00416FA7" w:rsidRDefault="00416FA7" w:rsidP="00DC04E3">
            <w:pPr>
              <w:jc w:val="center"/>
            </w:pPr>
          </w:p>
        </w:tc>
      </w:tr>
      <w:tr w:rsidR="00416FA7" w:rsidTr="00030A00">
        <w:trPr>
          <w:jc w:val="center"/>
        </w:trPr>
        <w:tc>
          <w:tcPr>
            <w:tcW w:w="802" w:type="pct"/>
            <w:vAlign w:val="center"/>
          </w:tcPr>
          <w:p w:rsidR="00416FA7" w:rsidRPr="00264E9D" w:rsidRDefault="00416FA7" w:rsidP="00BD77A2">
            <w:pPr>
              <w:jc w:val="center"/>
            </w:pPr>
            <w:r w:rsidRPr="00432BA6">
              <w:rPr>
                <w:rFonts w:hint="eastAsia"/>
              </w:rPr>
              <w:t>工程材料与机械制造基础</w:t>
            </w:r>
            <w:r>
              <w:rPr>
                <w:rFonts w:hint="eastAsia"/>
              </w:rPr>
              <w:t>（实操）</w:t>
            </w:r>
          </w:p>
        </w:tc>
        <w:tc>
          <w:tcPr>
            <w:tcW w:w="404" w:type="pct"/>
            <w:vMerge/>
            <w:vAlign w:val="center"/>
          </w:tcPr>
          <w:p w:rsidR="00416FA7" w:rsidRDefault="00416FA7" w:rsidP="00DC04E3">
            <w:pPr>
              <w:jc w:val="center"/>
            </w:pPr>
          </w:p>
        </w:tc>
        <w:tc>
          <w:tcPr>
            <w:tcW w:w="3794" w:type="pct"/>
            <w:gridSpan w:val="3"/>
            <w:vMerge/>
            <w:vAlign w:val="center"/>
          </w:tcPr>
          <w:p w:rsidR="00416FA7" w:rsidRDefault="00416FA7" w:rsidP="00DC04E3">
            <w:pPr>
              <w:jc w:val="center"/>
            </w:pPr>
          </w:p>
        </w:tc>
      </w:tr>
      <w:tr w:rsidR="00416FA7" w:rsidTr="00030A00">
        <w:trPr>
          <w:jc w:val="center"/>
        </w:trPr>
        <w:tc>
          <w:tcPr>
            <w:tcW w:w="802" w:type="pct"/>
            <w:vAlign w:val="center"/>
          </w:tcPr>
          <w:p w:rsidR="00416FA7" w:rsidRPr="00264E9D" w:rsidRDefault="00416FA7" w:rsidP="00DC04E3">
            <w:pPr>
              <w:jc w:val="center"/>
            </w:pPr>
            <w:r w:rsidRPr="00432BA6">
              <w:rPr>
                <w:rFonts w:hint="eastAsia"/>
              </w:rPr>
              <w:t>中国通史·中国近代史</w:t>
            </w:r>
          </w:p>
        </w:tc>
        <w:tc>
          <w:tcPr>
            <w:tcW w:w="404" w:type="pct"/>
            <w:vAlign w:val="center"/>
          </w:tcPr>
          <w:p w:rsidR="00416FA7" w:rsidRDefault="00416FA7" w:rsidP="00DC04E3">
            <w:pPr>
              <w:jc w:val="center"/>
            </w:pPr>
            <w:proofErr w:type="gramStart"/>
            <w:r w:rsidRPr="00432BA6">
              <w:rPr>
                <w:rFonts w:hint="eastAsia"/>
              </w:rPr>
              <w:t>牟东篱</w:t>
            </w:r>
            <w:proofErr w:type="gramEnd"/>
          </w:p>
        </w:tc>
        <w:tc>
          <w:tcPr>
            <w:tcW w:w="3794" w:type="pct"/>
            <w:gridSpan w:val="3"/>
            <w:vMerge/>
            <w:vAlign w:val="center"/>
          </w:tcPr>
          <w:p w:rsidR="00416FA7" w:rsidRDefault="00416FA7" w:rsidP="00DC04E3">
            <w:pPr>
              <w:jc w:val="center"/>
            </w:pPr>
          </w:p>
        </w:tc>
      </w:tr>
      <w:tr w:rsidR="00416FA7" w:rsidTr="00030A00">
        <w:trPr>
          <w:jc w:val="center"/>
        </w:trPr>
        <w:tc>
          <w:tcPr>
            <w:tcW w:w="802" w:type="pct"/>
            <w:vAlign w:val="center"/>
          </w:tcPr>
          <w:p w:rsidR="00416FA7" w:rsidRPr="00264E9D" w:rsidRDefault="00416FA7" w:rsidP="00067972">
            <w:pPr>
              <w:jc w:val="center"/>
            </w:pPr>
            <w:r w:rsidRPr="00432BA6">
              <w:rPr>
                <w:rFonts w:hint="eastAsia"/>
              </w:rPr>
              <w:t>公共关系学</w:t>
            </w:r>
          </w:p>
        </w:tc>
        <w:tc>
          <w:tcPr>
            <w:tcW w:w="404" w:type="pct"/>
            <w:vAlign w:val="center"/>
          </w:tcPr>
          <w:p w:rsidR="00416FA7" w:rsidRDefault="00416FA7" w:rsidP="00067972">
            <w:pPr>
              <w:jc w:val="center"/>
            </w:pPr>
            <w:proofErr w:type="gramStart"/>
            <w:r w:rsidRPr="00432BA6">
              <w:rPr>
                <w:rFonts w:hint="eastAsia"/>
              </w:rPr>
              <w:t>李欣人</w:t>
            </w:r>
            <w:proofErr w:type="gramEnd"/>
          </w:p>
        </w:tc>
        <w:tc>
          <w:tcPr>
            <w:tcW w:w="3794" w:type="pct"/>
            <w:gridSpan w:val="3"/>
            <w:vMerge/>
            <w:vAlign w:val="center"/>
          </w:tcPr>
          <w:p w:rsidR="00416FA7" w:rsidRDefault="00416FA7" w:rsidP="00DC04E3">
            <w:pPr>
              <w:jc w:val="center"/>
            </w:pPr>
          </w:p>
        </w:tc>
      </w:tr>
    </w:tbl>
    <w:p w:rsidR="007347B1" w:rsidRDefault="007347B1" w:rsidP="00C06C94">
      <w:pPr>
        <w:jc w:val="center"/>
        <w:rPr>
          <w:rFonts w:ascii="华文中宋" w:eastAsia="华文中宋" w:hAnsi="华文中宋"/>
          <w:sz w:val="28"/>
          <w:szCs w:val="28"/>
        </w:rPr>
      </w:pPr>
    </w:p>
    <w:p w:rsidR="00C06C94" w:rsidRPr="005A1697" w:rsidRDefault="00C06C94" w:rsidP="00C06C94">
      <w:pPr>
        <w:jc w:val="center"/>
        <w:rPr>
          <w:rFonts w:ascii="华文中宋" w:eastAsia="华文中宋" w:hAnsi="华文中宋"/>
          <w:sz w:val="30"/>
          <w:szCs w:val="30"/>
        </w:rPr>
      </w:pPr>
      <w:r w:rsidRPr="005A1697">
        <w:rPr>
          <w:rFonts w:ascii="华文中宋" w:eastAsia="华文中宋" w:hAnsi="华文中宋" w:hint="eastAsia"/>
          <w:sz w:val="30"/>
          <w:szCs w:val="30"/>
        </w:rPr>
        <w:t>山东大学第一批慕课（MOOCs）课程改革立项项目名单</w:t>
      </w:r>
    </w:p>
    <w:tbl>
      <w:tblPr>
        <w:tblW w:w="9381" w:type="dxa"/>
        <w:jc w:val="center"/>
        <w:tblInd w:w="-342" w:type="dxa"/>
        <w:tblLook w:val="0000" w:firstRow="0" w:lastRow="0" w:firstColumn="0" w:lastColumn="0" w:noHBand="0" w:noVBand="0"/>
      </w:tblPr>
      <w:tblGrid>
        <w:gridCol w:w="1416"/>
        <w:gridCol w:w="1532"/>
        <w:gridCol w:w="3006"/>
        <w:gridCol w:w="1577"/>
        <w:gridCol w:w="1850"/>
      </w:tblGrid>
      <w:tr w:rsidR="00C06C94" w:rsidRPr="002E47CB" w:rsidTr="00B30F32">
        <w:trPr>
          <w:trHeight w:val="624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5A1697" w:rsidRDefault="00C06C94" w:rsidP="00BC096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A169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项目号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5A1697" w:rsidRDefault="00C06C94" w:rsidP="00BC096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A169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学院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5A1697" w:rsidRDefault="00C06C94" w:rsidP="00BC096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A169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697" w:rsidRDefault="00C06C94" w:rsidP="00B30F3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A169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所属</w:t>
            </w:r>
          </w:p>
          <w:p w:rsidR="00C06C94" w:rsidRPr="005A1697" w:rsidRDefault="00C06C94" w:rsidP="00B30F3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A169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学科门类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C94" w:rsidRPr="005A1697" w:rsidRDefault="00C06C94" w:rsidP="00BC096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A1697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课程主持人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经济学院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国际贸易学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经济学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范爱军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01XJMOOC02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法学院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刑事诉讼法学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法学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周长军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01XJMOOC03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文学院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神韵</w:t>
            </w:r>
            <w:proofErr w:type="gramStart"/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诗研究</w:t>
            </w:r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文学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王小舒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01XJMOOC04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文学院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公共关系学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文学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李欣人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01XJMOOC05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艺术学院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音乐导</w:t>
            </w:r>
            <w:proofErr w:type="gramStart"/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聆</w:t>
            </w:r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艺术学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安宁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历史学院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中国通史·中国近代史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历史学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牟东篱</w:t>
            </w:r>
            <w:proofErr w:type="gramEnd"/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数学院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线性代数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理学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秦静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数学院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微积分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理学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蒋晓芸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01XJMOOC09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物理学院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大学物理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理学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刘建强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01XJMOOC10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计算机学院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大学计算机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工学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郝兴伟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材料学院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工程材料与机械制造基础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工学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孙康宁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01XJMOOC12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医学院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局部解剖学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医学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李振中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01XJMOOC13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医学院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药理学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医学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张岫美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01XJMOOC14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医学院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诊断学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医学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卢</w:t>
            </w:r>
            <w:proofErr w:type="gramEnd"/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雪峰</w:t>
            </w:r>
          </w:p>
        </w:tc>
      </w:tr>
      <w:tr w:rsidR="00C06C94" w:rsidRPr="002E47CB" w:rsidTr="00B30F32">
        <w:trPr>
          <w:trHeight w:val="285"/>
          <w:jc w:val="center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01XJMOOC15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护理学院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护理学基础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医学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94" w:rsidRPr="002E47CB" w:rsidRDefault="00C06C94" w:rsidP="00BC09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E47CB">
              <w:rPr>
                <w:rFonts w:ascii="仿宋" w:eastAsia="仿宋" w:hAnsi="仿宋" w:cs="宋体" w:hint="eastAsia"/>
                <w:kern w:val="0"/>
                <w:sz w:val="24"/>
              </w:rPr>
              <w:t>王克芳</w:t>
            </w:r>
          </w:p>
        </w:tc>
      </w:tr>
    </w:tbl>
    <w:p w:rsidR="00205E42" w:rsidRPr="00892B73" w:rsidRDefault="00892B73" w:rsidP="00892B73">
      <w:pPr>
        <w:spacing w:line="560" w:lineRule="exact"/>
        <w:ind w:firstLine="600"/>
        <w:jc w:val="center"/>
        <w:rPr>
          <w:rFonts w:ascii="仿宋" w:eastAsia="仿宋" w:hAnsi="仿宋"/>
          <w:b/>
          <w:sz w:val="30"/>
          <w:szCs w:val="30"/>
        </w:rPr>
      </w:pPr>
      <w:r w:rsidRPr="00892B73">
        <w:rPr>
          <w:rFonts w:ascii="仿宋" w:eastAsia="仿宋" w:hAnsi="仿宋" w:hint="eastAsia"/>
          <w:b/>
          <w:sz w:val="30"/>
          <w:szCs w:val="30"/>
        </w:rPr>
        <w:t>国内部分MOOC平台</w:t>
      </w:r>
      <w:r w:rsidR="006C098D">
        <w:rPr>
          <w:rFonts w:ascii="仿宋" w:eastAsia="仿宋" w:hAnsi="仿宋" w:hint="eastAsia"/>
          <w:b/>
          <w:sz w:val="30"/>
          <w:szCs w:val="30"/>
        </w:rPr>
        <w:t>推介</w:t>
      </w:r>
    </w:p>
    <w:p w:rsidR="00205E42" w:rsidRDefault="002F0BD5" w:rsidP="00B4617A">
      <w:pPr>
        <w:spacing w:line="560" w:lineRule="exact"/>
        <w:ind w:firstLine="600"/>
      </w:pPr>
      <w:r>
        <w:rPr>
          <w:rFonts w:ascii="仿宋" w:eastAsia="仿宋" w:hAnsi="仿宋" w:hint="eastAsia"/>
          <w:sz w:val="30"/>
          <w:szCs w:val="30"/>
        </w:rPr>
        <w:t>“</w:t>
      </w:r>
      <w:r w:rsidRPr="00296D26">
        <w:rPr>
          <w:rFonts w:ascii="仿宋" w:eastAsia="仿宋" w:hAnsi="仿宋" w:hint="eastAsia"/>
          <w:sz w:val="30"/>
          <w:szCs w:val="30"/>
        </w:rPr>
        <w:t>中国大学MOOC</w:t>
      </w:r>
      <w:r>
        <w:rPr>
          <w:rFonts w:ascii="仿宋" w:eastAsia="仿宋" w:hAnsi="仿宋" w:hint="eastAsia"/>
          <w:sz w:val="30"/>
          <w:szCs w:val="30"/>
        </w:rPr>
        <w:t>”：</w:t>
      </w:r>
      <w:hyperlink r:id="rId17" w:tgtFrame="_blank" w:history="1">
        <w:r w:rsidRPr="00870E97">
          <w:rPr>
            <w:rStyle w:val="a6"/>
            <w:sz w:val="30"/>
            <w:szCs w:val="30"/>
          </w:rPr>
          <w:t>http://www.icourses.cn/imooc</w:t>
        </w:r>
      </w:hyperlink>
    </w:p>
    <w:p w:rsidR="000F4952" w:rsidRDefault="000F4952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清华大学“学堂在线”：</w:t>
      </w:r>
      <w:hyperlink r:id="rId18" w:history="1">
        <w:r w:rsidR="009357EA" w:rsidRPr="009B0F63">
          <w:rPr>
            <w:rStyle w:val="a6"/>
            <w:rFonts w:ascii="仿宋" w:eastAsia="仿宋" w:hAnsi="仿宋"/>
            <w:sz w:val="30"/>
            <w:szCs w:val="30"/>
          </w:rPr>
          <w:t>http://www.xuetangx.com/</w:t>
        </w:r>
      </w:hyperlink>
    </w:p>
    <w:p w:rsidR="006125D8" w:rsidRDefault="006125D8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尔雅通识课：</w:t>
      </w:r>
      <w:hyperlink r:id="rId19" w:history="1">
        <w:r w:rsidR="00667BB4" w:rsidRPr="009B0F63">
          <w:rPr>
            <w:rStyle w:val="a6"/>
            <w:rFonts w:ascii="仿宋" w:eastAsia="仿宋" w:hAnsi="仿宋"/>
            <w:sz w:val="30"/>
            <w:szCs w:val="30"/>
          </w:rPr>
          <w:t>http://tsk.erya100.com</w:t>
        </w:r>
      </w:hyperlink>
    </w:p>
    <w:p w:rsidR="00D44AB9" w:rsidRDefault="0049167F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 w:rsidRPr="0049167F">
        <w:rPr>
          <w:rFonts w:ascii="仿宋" w:eastAsia="仿宋" w:hAnsi="仿宋" w:hint="eastAsia"/>
          <w:sz w:val="30"/>
          <w:szCs w:val="30"/>
        </w:rPr>
        <w:t>智慧树在线教育平台</w:t>
      </w:r>
      <w:r>
        <w:rPr>
          <w:rFonts w:ascii="仿宋" w:eastAsia="仿宋" w:hAnsi="仿宋" w:hint="eastAsia"/>
          <w:sz w:val="30"/>
          <w:szCs w:val="30"/>
        </w:rPr>
        <w:t>：</w:t>
      </w:r>
      <w:hyperlink r:id="rId20" w:history="1">
        <w:r w:rsidRPr="009B0F63">
          <w:rPr>
            <w:rStyle w:val="a6"/>
            <w:rFonts w:ascii="仿宋" w:eastAsia="仿宋" w:hAnsi="仿宋"/>
            <w:sz w:val="30"/>
            <w:szCs w:val="30"/>
          </w:rPr>
          <w:t>http://www.zhihuishu.com/</w:t>
        </w:r>
      </w:hyperlink>
    </w:p>
    <w:p w:rsidR="0049167F" w:rsidRDefault="00A440B8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网易公开课：</w:t>
      </w:r>
      <w:hyperlink r:id="rId21" w:history="1">
        <w:r w:rsidR="005823A8" w:rsidRPr="009B0F63">
          <w:rPr>
            <w:rStyle w:val="a6"/>
            <w:rFonts w:ascii="仿宋" w:eastAsia="仿宋" w:hAnsi="仿宋" w:hint="eastAsia"/>
            <w:sz w:val="30"/>
            <w:szCs w:val="30"/>
          </w:rPr>
          <w:t>http://open.163.com</w:t>
        </w:r>
      </w:hyperlink>
    </w:p>
    <w:p w:rsidR="00AC0ED5" w:rsidRPr="006D5774" w:rsidRDefault="005823A8" w:rsidP="00B4617A">
      <w:pPr>
        <w:spacing w:line="560" w:lineRule="exact"/>
        <w:ind w:firstLine="600"/>
        <w:rPr>
          <w:rFonts w:ascii="仿宋" w:eastAsia="仿宋" w:hAnsi="仿宋"/>
          <w:sz w:val="30"/>
          <w:szCs w:val="30"/>
        </w:rPr>
      </w:pPr>
      <w:proofErr w:type="gramStart"/>
      <w:r>
        <w:rPr>
          <w:rFonts w:ascii="仿宋" w:eastAsia="仿宋" w:hAnsi="仿宋" w:hint="eastAsia"/>
          <w:sz w:val="30"/>
          <w:szCs w:val="30"/>
        </w:rPr>
        <w:t>果壳网</w:t>
      </w:r>
      <w:proofErr w:type="gramEnd"/>
      <w:r>
        <w:rPr>
          <w:rFonts w:ascii="仿宋" w:eastAsia="仿宋" w:hAnsi="仿宋" w:hint="eastAsia"/>
          <w:sz w:val="30"/>
          <w:szCs w:val="30"/>
        </w:rPr>
        <w:t>“MOOC学院”：</w:t>
      </w:r>
      <w:hyperlink r:id="rId22" w:history="1">
        <w:r w:rsidR="0096626D" w:rsidRPr="009B0F63">
          <w:rPr>
            <w:rStyle w:val="a6"/>
            <w:rFonts w:ascii="仿宋" w:eastAsia="仿宋" w:hAnsi="仿宋"/>
            <w:sz w:val="30"/>
            <w:szCs w:val="30"/>
          </w:rPr>
          <w:t>http://mooc.guokr.com/</w:t>
        </w:r>
      </w:hyperlink>
    </w:p>
    <w:sectPr w:rsidR="00AC0ED5" w:rsidRPr="006D5774" w:rsidSect="00782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5F7" w:rsidRDefault="006B75F7" w:rsidP="006E4F95">
      <w:r>
        <w:separator/>
      </w:r>
    </w:p>
  </w:endnote>
  <w:endnote w:type="continuationSeparator" w:id="0">
    <w:p w:rsidR="006B75F7" w:rsidRDefault="006B75F7" w:rsidP="006E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5F7" w:rsidRDefault="006B75F7" w:rsidP="006E4F95">
      <w:r>
        <w:separator/>
      </w:r>
    </w:p>
  </w:footnote>
  <w:footnote w:type="continuationSeparator" w:id="0">
    <w:p w:rsidR="006B75F7" w:rsidRDefault="006B75F7" w:rsidP="006E4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B46B5"/>
    <w:multiLevelType w:val="hybridMultilevel"/>
    <w:tmpl w:val="9F5CF2BA"/>
    <w:lvl w:ilvl="0" w:tplc="04090001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4F95"/>
    <w:rsid w:val="00011E40"/>
    <w:rsid w:val="00014423"/>
    <w:rsid w:val="00014F72"/>
    <w:rsid w:val="000150DE"/>
    <w:rsid w:val="00015DB4"/>
    <w:rsid w:val="00030A00"/>
    <w:rsid w:val="00034D52"/>
    <w:rsid w:val="000370DA"/>
    <w:rsid w:val="000402DF"/>
    <w:rsid w:val="000412B6"/>
    <w:rsid w:val="000419A5"/>
    <w:rsid w:val="00043068"/>
    <w:rsid w:val="0004585D"/>
    <w:rsid w:val="00045E60"/>
    <w:rsid w:val="000523D9"/>
    <w:rsid w:val="0005678E"/>
    <w:rsid w:val="00056FCA"/>
    <w:rsid w:val="00071D0C"/>
    <w:rsid w:val="000732E3"/>
    <w:rsid w:val="000734C1"/>
    <w:rsid w:val="000859CB"/>
    <w:rsid w:val="00085C1D"/>
    <w:rsid w:val="000862C2"/>
    <w:rsid w:val="000904F2"/>
    <w:rsid w:val="00091D79"/>
    <w:rsid w:val="00092DE2"/>
    <w:rsid w:val="00094220"/>
    <w:rsid w:val="000A0DD8"/>
    <w:rsid w:val="000A1243"/>
    <w:rsid w:val="000A12C3"/>
    <w:rsid w:val="000A3FAF"/>
    <w:rsid w:val="000A6CF6"/>
    <w:rsid w:val="000A774A"/>
    <w:rsid w:val="000B0FF9"/>
    <w:rsid w:val="000B322F"/>
    <w:rsid w:val="000B4263"/>
    <w:rsid w:val="000B65D1"/>
    <w:rsid w:val="000C0CA4"/>
    <w:rsid w:val="000C29DD"/>
    <w:rsid w:val="000C437F"/>
    <w:rsid w:val="000C668B"/>
    <w:rsid w:val="000D15B6"/>
    <w:rsid w:val="000D1ACB"/>
    <w:rsid w:val="000E4806"/>
    <w:rsid w:val="000E5C38"/>
    <w:rsid w:val="000F2874"/>
    <w:rsid w:val="000F2953"/>
    <w:rsid w:val="000F4952"/>
    <w:rsid w:val="00100141"/>
    <w:rsid w:val="001019A2"/>
    <w:rsid w:val="001025AC"/>
    <w:rsid w:val="00104A7C"/>
    <w:rsid w:val="00107A98"/>
    <w:rsid w:val="00110DFF"/>
    <w:rsid w:val="00112AB2"/>
    <w:rsid w:val="001130D4"/>
    <w:rsid w:val="001133EB"/>
    <w:rsid w:val="00114E92"/>
    <w:rsid w:val="0011603F"/>
    <w:rsid w:val="00117446"/>
    <w:rsid w:val="00117F30"/>
    <w:rsid w:val="001202F8"/>
    <w:rsid w:val="001225E1"/>
    <w:rsid w:val="00124662"/>
    <w:rsid w:val="001273FD"/>
    <w:rsid w:val="001302C3"/>
    <w:rsid w:val="00132722"/>
    <w:rsid w:val="00140B0F"/>
    <w:rsid w:val="00140C9D"/>
    <w:rsid w:val="00142A5B"/>
    <w:rsid w:val="00145455"/>
    <w:rsid w:val="00145AA1"/>
    <w:rsid w:val="00147DA0"/>
    <w:rsid w:val="00152545"/>
    <w:rsid w:val="00154371"/>
    <w:rsid w:val="00156770"/>
    <w:rsid w:val="00157700"/>
    <w:rsid w:val="00157E77"/>
    <w:rsid w:val="00160DA4"/>
    <w:rsid w:val="00164F58"/>
    <w:rsid w:val="00170E96"/>
    <w:rsid w:val="00175BE9"/>
    <w:rsid w:val="00175E6E"/>
    <w:rsid w:val="001763EE"/>
    <w:rsid w:val="00177D90"/>
    <w:rsid w:val="00177F10"/>
    <w:rsid w:val="00185C13"/>
    <w:rsid w:val="00187F3B"/>
    <w:rsid w:val="0019032A"/>
    <w:rsid w:val="00190B18"/>
    <w:rsid w:val="00191935"/>
    <w:rsid w:val="00191D60"/>
    <w:rsid w:val="00193227"/>
    <w:rsid w:val="00193691"/>
    <w:rsid w:val="001940F3"/>
    <w:rsid w:val="001A0B3F"/>
    <w:rsid w:val="001A1A4E"/>
    <w:rsid w:val="001A36EC"/>
    <w:rsid w:val="001A3C12"/>
    <w:rsid w:val="001A74F6"/>
    <w:rsid w:val="001B1DC2"/>
    <w:rsid w:val="001B2252"/>
    <w:rsid w:val="001B3FF0"/>
    <w:rsid w:val="001B407C"/>
    <w:rsid w:val="001B76D0"/>
    <w:rsid w:val="001D09D7"/>
    <w:rsid w:val="001D0E4D"/>
    <w:rsid w:val="001D10BC"/>
    <w:rsid w:val="001D3C12"/>
    <w:rsid w:val="001D4599"/>
    <w:rsid w:val="001D4EC2"/>
    <w:rsid w:val="001D585B"/>
    <w:rsid w:val="001D5B17"/>
    <w:rsid w:val="001D79D1"/>
    <w:rsid w:val="001E510E"/>
    <w:rsid w:val="001F0CDF"/>
    <w:rsid w:val="001F49EC"/>
    <w:rsid w:val="001F546A"/>
    <w:rsid w:val="0020248D"/>
    <w:rsid w:val="0020398D"/>
    <w:rsid w:val="00205BD8"/>
    <w:rsid w:val="00205E42"/>
    <w:rsid w:val="002079EA"/>
    <w:rsid w:val="00207FAD"/>
    <w:rsid w:val="002101D9"/>
    <w:rsid w:val="00210A0A"/>
    <w:rsid w:val="00211843"/>
    <w:rsid w:val="00213283"/>
    <w:rsid w:val="00221005"/>
    <w:rsid w:val="002227B9"/>
    <w:rsid w:val="00223628"/>
    <w:rsid w:val="00225BF2"/>
    <w:rsid w:val="00227CBF"/>
    <w:rsid w:val="00232167"/>
    <w:rsid w:val="0023296F"/>
    <w:rsid w:val="00237BB4"/>
    <w:rsid w:val="00237E56"/>
    <w:rsid w:val="00243AE1"/>
    <w:rsid w:val="0024403D"/>
    <w:rsid w:val="002447B6"/>
    <w:rsid w:val="00244F8D"/>
    <w:rsid w:val="00247A9E"/>
    <w:rsid w:val="00250CA6"/>
    <w:rsid w:val="00250F4D"/>
    <w:rsid w:val="00252B22"/>
    <w:rsid w:val="002541C7"/>
    <w:rsid w:val="0025493D"/>
    <w:rsid w:val="00255B0A"/>
    <w:rsid w:val="00256D6B"/>
    <w:rsid w:val="00257E07"/>
    <w:rsid w:val="00261CA1"/>
    <w:rsid w:val="00266735"/>
    <w:rsid w:val="002676A1"/>
    <w:rsid w:val="00267980"/>
    <w:rsid w:val="00267B3D"/>
    <w:rsid w:val="002710B0"/>
    <w:rsid w:val="00271CCD"/>
    <w:rsid w:val="002724DB"/>
    <w:rsid w:val="00273F0B"/>
    <w:rsid w:val="00275AAD"/>
    <w:rsid w:val="00275B06"/>
    <w:rsid w:val="00281163"/>
    <w:rsid w:val="0028230B"/>
    <w:rsid w:val="00282499"/>
    <w:rsid w:val="00286E60"/>
    <w:rsid w:val="002948CA"/>
    <w:rsid w:val="00294A30"/>
    <w:rsid w:val="00296D26"/>
    <w:rsid w:val="0029799B"/>
    <w:rsid w:val="002A38FD"/>
    <w:rsid w:val="002A4F4C"/>
    <w:rsid w:val="002A5784"/>
    <w:rsid w:val="002B39B3"/>
    <w:rsid w:val="002B4DE0"/>
    <w:rsid w:val="002B679E"/>
    <w:rsid w:val="002B6A55"/>
    <w:rsid w:val="002B7B86"/>
    <w:rsid w:val="002C0A07"/>
    <w:rsid w:val="002C63F9"/>
    <w:rsid w:val="002D54C9"/>
    <w:rsid w:val="002D550F"/>
    <w:rsid w:val="002D6DB9"/>
    <w:rsid w:val="002D792F"/>
    <w:rsid w:val="002E0B52"/>
    <w:rsid w:val="002E1410"/>
    <w:rsid w:val="002E4F36"/>
    <w:rsid w:val="002E7FAB"/>
    <w:rsid w:val="002F027E"/>
    <w:rsid w:val="002F0BD5"/>
    <w:rsid w:val="002F0EC9"/>
    <w:rsid w:val="002F33BB"/>
    <w:rsid w:val="002F4B3B"/>
    <w:rsid w:val="002F73B2"/>
    <w:rsid w:val="00300232"/>
    <w:rsid w:val="00300492"/>
    <w:rsid w:val="00302A01"/>
    <w:rsid w:val="003040A9"/>
    <w:rsid w:val="00305C45"/>
    <w:rsid w:val="0030772F"/>
    <w:rsid w:val="003168EB"/>
    <w:rsid w:val="003170B0"/>
    <w:rsid w:val="00320C33"/>
    <w:rsid w:val="0032161E"/>
    <w:rsid w:val="00322A8E"/>
    <w:rsid w:val="00332295"/>
    <w:rsid w:val="0033441C"/>
    <w:rsid w:val="0033520D"/>
    <w:rsid w:val="00337D81"/>
    <w:rsid w:val="003412DB"/>
    <w:rsid w:val="00342C14"/>
    <w:rsid w:val="003431E0"/>
    <w:rsid w:val="003454FE"/>
    <w:rsid w:val="00352E7F"/>
    <w:rsid w:val="003566BC"/>
    <w:rsid w:val="003573F5"/>
    <w:rsid w:val="003608EC"/>
    <w:rsid w:val="00362353"/>
    <w:rsid w:val="00363196"/>
    <w:rsid w:val="00366FBE"/>
    <w:rsid w:val="00367A2F"/>
    <w:rsid w:val="003710B8"/>
    <w:rsid w:val="003731B0"/>
    <w:rsid w:val="0037384F"/>
    <w:rsid w:val="003764DA"/>
    <w:rsid w:val="0038125A"/>
    <w:rsid w:val="003815B2"/>
    <w:rsid w:val="00381C16"/>
    <w:rsid w:val="00383B66"/>
    <w:rsid w:val="00386479"/>
    <w:rsid w:val="00394B95"/>
    <w:rsid w:val="00397EC1"/>
    <w:rsid w:val="003A36DD"/>
    <w:rsid w:val="003B0ACC"/>
    <w:rsid w:val="003B18BB"/>
    <w:rsid w:val="003B2419"/>
    <w:rsid w:val="003B3A65"/>
    <w:rsid w:val="003B4CF4"/>
    <w:rsid w:val="003C035D"/>
    <w:rsid w:val="003C122D"/>
    <w:rsid w:val="003C2724"/>
    <w:rsid w:val="003C2CCF"/>
    <w:rsid w:val="003C33A5"/>
    <w:rsid w:val="003C576E"/>
    <w:rsid w:val="003D09A0"/>
    <w:rsid w:val="003D1BF3"/>
    <w:rsid w:val="003D4DD4"/>
    <w:rsid w:val="003E1D40"/>
    <w:rsid w:val="003E4FAA"/>
    <w:rsid w:val="003E597F"/>
    <w:rsid w:val="003E75C5"/>
    <w:rsid w:val="003F45AB"/>
    <w:rsid w:val="003F583C"/>
    <w:rsid w:val="0040092E"/>
    <w:rsid w:val="00401C5E"/>
    <w:rsid w:val="0040293E"/>
    <w:rsid w:val="00404DE5"/>
    <w:rsid w:val="0040653B"/>
    <w:rsid w:val="00412A71"/>
    <w:rsid w:val="00416FA7"/>
    <w:rsid w:val="00417529"/>
    <w:rsid w:val="0041771F"/>
    <w:rsid w:val="0042213A"/>
    <w:rsid w:val="00422856"/>
    <w:rsid w:val="00422F1B"/>
    <w:rsid w:val="004276FB"/>
    <w:rsid w:val="00432185"/>
    <w:rsid w:val="004331C5"/>
    <w:rsid w:val="00433812"/>
    <w:rsid w:val="00433B6D"/>
    <w:rsid w:val="004355D3"/>
    <w:rsid w:val="00440247"/>
    <w:rsid w:val="00440586"/>
    <w:rsid w:val="004426D0"/>
    <w:rsid w:val="00442AA3"/>
    <w:rsid w:val="00445CD7"/>
    <w:rsid w:val="00446D33"/>
    <w:rsid w:val="00447A39"/>
    <w:rsid w:val="0045032D"/>
    <w:rsid w:val="00451353"/>
    <w:rsid w:val="00453D7B"/>
    <w:rsid w:val="00456D55"/>
    <w:rsid w:val="004609F5"/>
    <w:rsid w:val="004639EA"/>
    <w:rsid w:val="00466206"/>
    <w:rsid w:val="0046678C"/>
    <w:rsid w:val="00470E56"/>
    <w:rsid w:val="00472810"/>
    <w:rsid w:val="004743DC"/>
    <w:rsid w:val="00480D97"/>
    <w:rsid w:val="00483F1D"/>
    <w:rsid w:val="004840F1"/>
    <w:rsid w:val="00485F1A"/>
    <w:rsid w:val="0049167F"/>
    <w:rsid w:val="00497AF2"/>
    <w:rsid w:val="004A61D7"/>
    <w:rsid w:val="004A6251"/>
    <w:rsid w:val="004B0133"/>
    <w:rsid w:val="004B206E"/>
    <w:rsid w:val="004B3F03"/>
    <w:rsid w:val="004B74D5"/>
    <w:rsid w:val="004C3636"/>
    <w:rsid w:val="004C3B2F"/>
    <w:rsid w:val="004C55C4"/>
    <w:rsid w:val="004C736B"/>
    <w:rsid w:val="004C73E8"/>
    <w:rsid w:val="004D268E"/>
    <w:rsid w:val="004D4406"/>
    <w:rsid w:val="004E0834"/>
    <w:rsid w:val="004E2348"/>
    <w:rsid w:val="004E2A8C"/>
    <w:rsid w:val="004E4B5C"/>
    <w:rsid w:val="004E514D"/>
    <w:rsid w:val="004E735E"/>
    <w:rsid w:val="004F04D6"/>
    <w:rsid w:val="004F3A28"/>
    <w:rsid w:val="004F3F7B"/>
    <w:rsid w:val="004F5577"/>
    <w:rsid w:val="004F6566"/>
    <w:rsid w:val="004F677F"/>
    <w:rsid w:val="004F7845"/>
    <w:rsid w:val="004F7BE1"/>
    <w:rsid w:val="00501CD8"/>
    <w:rsid w:val="00501E8B"/>
    <w:rsid w:val="0050280B"/>
    <w:rsid w:val="005055E4"/>
    <w:rsid w:val="0051020B"/>
    <w:rsid w:val="00511671"/>
    <w:rsid w:val="00512A60"/>
    <w:rsid w:val="005161B1"/>
    <w:rsid w:val="00516346"/>
    <w:rsid w:val="005166C0"/>
    <w:rsid w:val="00517C02"/>
    <w:rsid w:val="00520EA2"/>
    <w:rsid w:val="0052249E"/>
    <w:rsid w:val="0052476A"/>
    <w:rsid w:val="00525381"/>
    <w:rsid w:val="00527C77"/>
    <w:rsid w:val="00530CAE"/>
    <w:rsid w:val="005324EE"/>
    <w:rsid w:val="0053522B"/>
    <w:rsid w:val="00535598"/>
    <w:rsid w:val="005361F9"/>
    <w:rsid w:val="00540835"/>
    <w:rsid w:val="00540BA5"/>
    <w:rsid w:val="00544DE9"/>
    <w:rsid w:val="005477C0"/>
    <w:rsid w:val="00547D99"/>
    <w:rsid w:val="005520F4"/>
    <w:rsid w:val="00553799"/>
    <w:rsid w:val="0055460D"/>
    <w:rsid w:val="00556B25"/>
    <w:rsid w:val="00561FA1"/>
    <w:rsid w:val="00564292"/>
    <w:rsid w:val="005653EE"/>
    <w:rsid w:val="00565D20"/>
    <w:rsid w:val="00573095"/>
    <w:rsid w:val="00574AF6"/>
    <w:rsid w:val="00576423"/>
    <w:rsid w:val="0057750E"/>
    <w:rsid w:val="00581950"/>
    <w:rsid w:val="005822A8"/>
    <w:rsid w:val="005823A8"/>
    <w:rsid w:val="00587308"/>
    <w:rsid w:val="00590094"/>
    <w:rsid w:val="00591D77"/>
    <w:rsid w:val="0059585B"/>
    <w:rsid w:val="005A1697"/>
    <w:rsid w:val="005A324E"/>
    <w:rsid w:val="005A397B"/>
    <w:rsid w:val="005B15F7"/>
    <w:rsid w:val="005B234F"/>
    <w:rsid w:val="005B3095"/>
    <w:rsid w:val="005B3631"/>
    <w:rsid w:val="005B4539"/>
    <w:rsid w:val="005B7F21"/>
    <w:rsid w:val="005C11FE"/>
    <w:rsid w:val="005C186F"/>
    <w:rsid w:val="005C3DD1"/>
    <w:rsid w:val="005C7FB4"/>
    <w:rsid w:val="005D1E87"/>
    <w:rsid w:val="005D39F2"/>
    <w:rsid w:val="005D3B39"/>
    <w:rsid w:val="005D3EAD"/>
    <w:rsid w:val="005D4EAD"/>
    <w:rsid w:val="005D738D"/>
    <w:rsid w:val="005D7406"/>
    <w:rsid w:val="005D7895"/>
    <w:rsid w:val="005E392D"/>
    <w:rsid w:val="005E4813"/>
    <w:rsid w:val="005E63F2"/>
    <w:rsid w:val="005F1321"/>
    <w:rsid w:val="005F364B"/>
    <w:rsid w:val="005F4B83"/>
    <w:rsid w:val="005F56A4"/>
    <w:rsid w:val="006032DD"/>
    <w:rsid w:val="006049EF"/>
    <w:rsid w:val="00605D0D"/>
    <w:rsid w:val="00611A37"/>
    <w:rsid w:val="00611BE2"/>
    <w:rsid w:val="006125D8"/>
    <w:rsid w:val="0062004C"/>
    <w:rsid w:val="0062140E"/>
    <w:rsid w:val="00625D0B"/>
    <w:rsid w:val="006314E4"/>
    <w:rsid w:val="00633F43"/>
    <w:rsid w:val="00634A82"/>
    <w:rsid w:val="00642673"/>
    <w:rsid w:val="006434D0"/>
    <w:rsid w:val="00647956"/>
    <w:rsid w:val="00653A3C"/>
    <w:rsid w:val="006552BD"/>
    <w:rsid w:val="00655CF9"/>
    <w:rsid w:val="00662016"/>
    <w:rsid w:val="006655F0"/>
    <w:rsid w:val="006657AE"/>
    <w:rsid w:val="006661F4"/>
    <w:rsid w:val="00666702"/>
    <w:rsid w:val="006671F4"/>
    <w:rsid w:val="006672A8"/>
    <w:rsid w:val="006679E6"/>
    <w:rsid w:val="00667BB4"/>
    <w:rsid w:val="00671823"/>
    <w:rsid w:val="00671CB2"/>
    <w:rsid w:val="00672023"/>
    <w:rsid w:val="006732D4"/>
    <w:rsid w:val="00675D08"/>
    <w:rsid w:val="006804DA"/>
    <w:rsid w:val="00686EEA"/>
    <w:rsid w:val="006A0ACA"/>
    <w:rsid w:val="006A1AE1"/>
    <w:rsid w:val="006A4D2F"/>
    <w:rsid w:val="006A4EF7"/>
    <w:rsid w:val="006A58F1"/>
    <w:rsid w:val="006A7F8E"/>
    <w:rsid w:val="006B75F7"/>
    <w:rsid w:val="006B7D1B"/>
    <w:rsid w:val="006C098D"/>
    <w:rsid w:val="006C4657"/>
    <w:rsid w:val="006C5898"/>
    <w:rsid w:val="006D2BDD"/>
    <w:rsid w:val="006D30C5"/>
    <w:rsid w:val="006D3868"/>
    <w:rsid w:val="006D4003"/>
    <w:rsid w:val="006D468F"/>
    <w:rsid w:val="006D5774"/>
    <w:rsid w:val="006E0C77"/>
    <w:rsid w:val="006E1EBE"/>
    <w:rsid w:val="006E4F95"/>
    <w:rsid w:val="006E6858"/>
    <w:rsid w:val="006E71C6"/>
    <w:rsid w:val="006F0222"/>
    <w:rsid w:val="006F0CCB"/>
    <w:rsid w:val="006F4063"/>
    <w:rsid w:val="006F5E39"/>
    <w:rsid w:val="006F5FFC"/>
    <w:rsid w:val="006F66F7"/>
    <w:rsid w:val="006F6A96"/>
    <w:rsid w:val="006F6DE9"/>
    <w:rsid w:val="00700485"/>
    <w:rsid w:val="00703186"/>
    <w:rsid w:val="00703659"/>
    <w:rsid w:val="007065DD"/>
    <w:rsid w:val="00706A38"/>
    <w:rsid w:val="00707AA8"/>
    <w:rsid w:val="00710801"/>
    <w:rsid w:val="00715453"/>
    <w:rsid w:val="00722ADC"/>
    <w:rsid w:val="0072472F"/>
    <w:rsid w:val="007269D2"/>
    <w:rsid w:val="00727A6A"/>
    <w:rsid w:val="00727D4E"/>
    <w:rsid w:val="00730389"/>
    <w:rsid w:val="00730CDD"/>
    <w:rsid w:val="0073102F"/>
    <w:rsid w:val="007347B1"/>
    <w:rsid w:val="0073715B"/>
    <w:rsid w:val="00737394"/>
    <w:rsid w:val="00740395"/>
    <w:rsid w:val="00740E8E"/>
    <w:rsid w:val="007412AC"/>
    <w:rsid w:val="00742C1F"/>
    <w:rsid w:val="0074388D"/>
    <w:rsid w:val="007450D5"/>
    <w:rsid w:val="007455D1"/>
    <w:rsid w:val="00747EC8"/>
    <w:rsid w:val="0075024A"/>
    <w:rsid w:val="00751286"/>
    <w:rsid w:val="00751423"/>
    <w:rsid w:val="00751E95"/>
    <w:rsid w:val="007539FA"/>
    <w:rsid w:val="00756AE8"/>
    <w:rsid w:val="00757829"/>
    <w:rsid w:val="00761FA8"/>
    <w:rsid w:val="007640A6"/>
    <w:rsid w:val="0076588D"/>
    <w:rsid w:val="00765B3F"/>
    <w:rsid w:val="00766E25"/>
    <w:rsid w:val="007712A7"/>
    <w:rsid w:val="007739F5"/>
    <w:rsid w:val="00777EEE"/>
    <w:rsid w:val="00780890"/>
    <w:rsid w:val="00782487"/>
    <w:rsid w:val="007825A3"/>
    <w:rsid w:val="00785D8D"/>
    <w:rsid w:val="00786C1C"/>
    <w:rsid w:val="00787782"/>
    <w:rsid w:val="007879C8"/>
    <w:rsid w:val="00791B94"/>
    <w:rsid w:val="007931F2"/>
    <w:rsid w:val="00794535"/>
    <w:rsid w:val="00794E07"/>
    <w:rsid w:val="007962F1"/>
    <w:rsid w:val="00796ECC"/>
    <w:rsid w:val="007A0CD1"/>
    <w:rsid w:val="007A2D13"/>
    <w:rsid w:val="007A304C"/>
    <w:rsid w:val="007A3D16"/>
    <w:rsid w:val="007A4FF9"/>
    <w:rsid w:val="007A7AF9"/>
    <w:rsid w:val="007B2A35"/>
    <w:rsid w:val="007B6456"/>
    <w:rsid w:val="007C1F17"/>
    <w:rsid w:val="007D06EE"/>
    <w:rsid w:val="007D1661"/>
    <w:rsid w:val="007D2238"/>
    <w:rsid w:val="007D7A13"/>
    <w:rsid w:val="007D7ABD"/>
    <w:rsid w:val="007D7DAE"/>
    <w:rsid w:val="007E0CF1"/>
    <w:rsid w:val="007E1239"/>
    <w:rsid w:val="007E7378"/>
    <w:rsid w:val="007F013F"/>
    <w:rsid w:val="007F3831"/>
    <w:rsid w:val="007F40EF"/>
    <w:rsid w:val="007F5E62"/>
    <w:rsid w:val="00803B7D"/>
    <w:rsid w:val="00811FA9"/>
    <w:rsid w:val="00815FD1"/>
    <w:rsid w:val="00815FD4"/>
    <w:rsid w:val="0082190A"/>
    <w:rsid w:val="00824533"/>
    <w:rsid w:val="008248E7"/>
    <w:rsid w:val="00827A28"/>
    <w:rsid w:val="00841C27"/>
    <w:rsid w:val="00841FD4"/>
    <w:rsid w:val="00843B4D"/>
    <w:rsid w:val="00843B5F"/>
    <w:rsid w:val="0085008A"/>
    <w:rsid w:val="008533AB"/>
    <w:rsid w:val="00853FF9"/>
    <w:rsid w:val="00856B02"/>
    <w:rsid w:val="008611FC"/>
    <w:rsid w:val="008628FD"/>
    <w:rsid w:val="00863146"/>
    <w:rsid w:val="0086793A"/>
    <w:rsid w:val="00867D21"/>
    <w:rsid w:val="00870E97"/>
    <w:rsid w:val="00874D54"/>
    <w:rsid w:val="008864F4"/>
    <w:rsid w:val="00886665"/>
    <w:rsid w:val="0088730C"/>
    <w:rsid w:val="00887BAD"/>
    <w:rsid w:val="00892B73"/>
    <w:rsid w:val="00893E62"/>
    <w:rsid w:val="008944B7"/>
    <w:rsid w:val="0089474A"/>
    <w:rsid w:val="008954D4"/>
    <w:rsid w:val="00896735"/>
    <w:rsid w:val="008A3978"/>
    <w:rsid w:val="008A3C0E"/>
    <w:rsid w:val="008A51D1"/>
    <w:rsid w:val="008A6989"/>
    <w:rsid w:val="008A7850"/>
    <w:rsid w:val="008A7F12"/>
    <w:rsid w:val="008B01C4"/>
    <w:rsid w:val="008B0873"/>
    <w:rsid w:val="008B14E9"/>
    <w:rsid w:val="008B5992"/>
    <w:rsid w:val="008B7649"/>
    <w:rsid w:val="008B7976"/>
    <w:rsid w:val="008C7A56"/>
    <w:rsid w:val="008D19D6"/>
    <w:rsid w:val="008E1B03"/>
    <w:rsid w:val="008E3322"/>
    <w:rsid w:val="008E78E2"/>
    <w:rsid w:val="008F11E7"/>
    <w:rsid w:val="008F2F54"/>
    <w:rsid w:val="008F5E23"/>
    <w:rsid w:val="008F73A4"/>
    <w:rsid w:val="009019A9"/>
    <w:rsid w:val="00902C54"/>
    <w:rsid w:val="00902E91"/>
    <w:rsid w:val="00904530"/>
    <w:rsid w:val="00906D3C"/>
    <w:rsid w:val="009139A3"/>
    <w:rsid w:val="009159A6"/>
    <w:rsid w:val="00915C1D"/>
    <w:rsid w:val="00917CAB"/>
    <w:rsid w:val="009202D1"/>
    <w:rsid w:val="009215C6"/>
    <w:rsid w:val="0092659C"/>
    <w:rsid w:val="00926A77"/>
    <w:rsid w:val="0093091A"/>
    <w:rsid w:val="009334CD"/>
    <w:rsid w:val="00934032"/>
    <w:rsid w:val="009357EA"/>
    <w:rsid w:val="00937053"/>
    <w:rsid w:val="0094145E"/>
    <w:rsid w:val="009451B4"/>
    <w:rsid w:val="00946B29"/>
    <w:rsid w:val="0095077A"/>
    <w:rsid w:val="00952D4C"/>
    <w:rsid w:val="009550B3"/>
    <w:rsid w:val="00962657"/>
    <w:rsid w:val="00965809"/>
    <w:rsid w:val="0096626D"/>
    <w:rsid w:val="009702F1"/>
    <w:rsid w:val="00971854"/>
    <w:rsid w:val="00974B0C"/>
    <w:rsid w:val="00980E61"/>
    <w:rsid w:val="00983E27"/>
    <w:rsid w:val="009914B8"/>
    <w:rsid w:val="00991ADE"/>
    <w:rsid w:val="0099220C"/>
    <w:rsid w:val="00992566"/>
    <w:rsid w:val="00996EA9"/>
    <w:rsid w:val="00997354"/>
    <w:rsid w:val="009A03F5"/>
    <w:rsid w:val="009A23B8"/>
    <w:rsid w:val="009B2866"/>
    <w:rsid w:val="009B44CD"/>
    <w:rsid w:val="009B45C1"/>
    <w:rsid w:val="009B5F15"/>
    <w:rsid w:val="009B63A7"/>
    <w:rsid w:val="009C0462"/>
    <w:rsid w:val="009C27BF"/>
    <w:rsid w:val="009C304E"/>
    <w:rsid w:val="009C6E59"/>
    <w:rsid w:val="009D4CFD"/>
    <w:rsid w:val="009D520D"/>
    <w:rsid w:val="009D59A7"/>
    <w:rsid w:val="009D6069"/>
    <w:rsid w:val="009D747F"/>
    <w:rsid w:val="009E05ED"/>
    <w:rsid w:val="009E40CF"/>
    <w:rsid w:val="009E5DD3"/>
    <w:rsid w:val="009F0E4C"/>
    <w:rsid w:val="009F23C4"/>
    <w:rsid w:val="009F2984"/>
    <w:rsid w:val="009F4B68"/>
    <w:rsid w:val="009F4F96"/>
    <w:rsid w:val="009F618A"/>
    <w:rsid w:val="009F6225"/>
    <w:rsid w:val="00A0022A"/>
    <w:rsid w:val="00A00EAD"/>
    <w:rsid w:val="00A10F08"/>
    <w:rsid w:val="00A11AE9"/>
    <w:rsid w:val="00A11DA6"/>
    <w:rsid w:val="00A12CA7"/>
    <w:rsid w:val="00A132A7"/>
    <w:rsid w:val="00A14697"/>
    <w:rsid w:val="00A15B56"/>
    <w:rsid w:val="00A172DC"/>
    <w:rsid w:val="00A17FC7"/>
    <w:rsid w:val="00A20EDA"/>
    <w:rsid w:val="00A234E3"/>
    <w:rsid w:val="00A25BAD"/>
    <w:rsid w:val="00A266CD"/>
    <w:rsid w:val="00A32150"/>
    <w:rsid w:val="00A325F3"/>
    <w:rsid w:val="00A34550"/>
    <w:rsid w:val="00A34626"/>
    <w:rsid w:val="00A40F14"/>
    <w:rsid w:val="00A41DE0"/>
    <w:rsid w:val="00A440B8"/>
    <w:rsid w:val="00A460D4"/>
    <w:rsid w:val="00A475C3"/>
    <w:rsid w:val="00A509EC"/>
    <w:rsid w:val="00A5200F"/>
    <w:rsid w:val="00A52CD1"/>
    <w:rsid w:val="00A52F6E"/>
    <w:rsid w:val="00A54AD4"/>
    <w:rsid w:val="00A61EAC"/>
    <w:rsid w:val="00A66FEF"/>
    <w:rsid w:val="00A71D14"/>
    <w:rsid w:val="00A7219B"/>
    <w:rsid w:val="00A72583"/>
    <w:rsid w:val="00A72DC3"/>
    <w:rsid w:val="00A73A67"/>
    <w:rsid w:val="00A74DA7"/>
    <w:rsid w:val="00A76135"/>
    <w:rsid w:val="00A76BF3"/>
    <w:rsid w:val="00A77662"/>
    <w:rsid w:val="00A77711"/>
    <w:rsid w:val="00A81493"/>
    <w:rsid w:val="00A81D1A"/>
    <w:rsid w:val="00A8348D"/>
    <w:rsid w:val="00A86B52"/>
    <w:rsid w:val="00A86DE9"/>
    <w:rsid w:val="00A910D1"/>
    <w:rsid w:val="00A926DA"/>
    <w:rsid w:val="00A934E7"/>
    <w:rsid w:val="00A93BF7"/>
    <w:rsid w:val="00A94D30"/>
    <w:rsid w:val="00AA0100"/>
    <w:rsid w:val="00AA12C6"/>
    <w:rsid w:val="00AA1DF4"/>
    <w:rsid w:val="00AA27DB"/>
    <w:rsid w:val="00AA7823"/>
    <w:rsid w:val="00AB0123"/>
    <w:rsid w:val="00AB0F32"/>
    <w:rsid w:val="00AB1319"/>
    <w:rsid w:val="00AB27D2"/>
    <w:rsid w:val="00AB5055"/>
    <w:rsid w:val="00AC085D"/>
    <w:rsid w:val="00AC0ED5"/>
    <w:rsid w:val="00AC0F35"/>
    <w:rsid w:val="00AC5F18"/>
    <w:rsid w:val="00AC7439"/>
    <w:rsid w:val="00AE117D"/>
    <w:rsid w:val="00AE3392"/>
    <w:rsid w:val="00AE390B"/>
    <w:rsid w:val="00AE5449"/>
    <w:rsid w:val="00AE7D4D"/>
    <w:rsid w:val="00AF6AFF"/>
    <w:rsid w:val="00B00A82"/>
    <w:rsid w:val="00B00B87"/>
    <w:rsid w:val="00B067F5"/>
    <w:rsid w:val="00B06E26"/>
    <w:rsid w:val="00B10F11"/>
    <w:rsid w:val="00B1146C"/>
    <w:rsid w:val="00B16B3C"/>
    <w:rsid w:val="00B205AF"/>
    <w:rsid w:val="00B23763"/>
    <w:rsid w:val="00B2420D"/>
    <w:rsid w:val="00B24677"/>
    <w:rsid w:val="00B25588"/>
    <w:rsid w:val="00B26BFF"/>
    <w:rsid w:val="00B301C1"/>
    <w:rsid w:val="00B30ADB"/>
    <w:rsid w:val="00B30F32"/>
    <w:rsid w:val="00B315E3"/>
    <w:rsid w:val="00B31BFE"/>
    <w:rsid w:val="00B33140"/>
    <w:rsid w:val="00B34BE7"/>
    <w:rsid w:val="00B352EB"/>
    <w:rsid w:val="00B3602A"/>
    <w:rsid w:val="00B4617A"/>
    <w:rsid w:val="00B463D2"/>
    <w:rsid w:val="00B54170"/>
    <w:rsid w:val="00B542DE"/>
    <w:rsid w:val="00B5670D"/>
    <w:rsid w:val="00B66352"/>
    <w:rsid w:val="00B67BF5"/>
    <w:rsid w:val="00B74456"/>
    <w:rsid w:val="00B8043B"/>
    <w:rsid w:val="00B80544"/>
    <w:rsid w:val="00B80C39"/>
    <w:rsid w:val="00B8530B"/>
    <w:rsid w:val="00B86133"/>
    <w:rsid w:val="00B87B97"/>
    <w:rsid w:val="00B90CAC"/>
    <w:rsid w:val="00B93502"/>
    <w:rsid w:val="00B95354"/>
    <w:rsid w:val="00B95867"/>
    <w:rsid w:val="00B974B9"/>
    <w:rsid w:val="00B97BD1"/>
    <w:rsid w:val="00BA0262"/>
    <w:rsid w:val="00BA0EFC"/>
    <w:rsid w:val="00BA102A"/>
    <w:rsid w:val="00BA25AB"/>
    <w:rsid w:val="00BA471D"/>
    <w:rsid w:val="00BA56EB"/>
    <w:rsid w:val="00BA56F7"/>
    <w:rsid w:val="00BA641B"/>
    <w:rsid w:val="00BA66AB"/>
    <w:rsid w:val="00BB2EFF"/>
    <w:rsid w:val="00BB3357"/>
    <w:rsid w:val="00BB3ADD"/>
    <w:rsid w:val="00BB5CE1"/>
    <w:rsid w:val="00BC1905"/>
    <w:rsid w:val="00BC2B1C"/>
    <w:rsid w:val="00BC3F28"/>
    <w:rsid w:val="00BC59BB"/>
    <w:rsid w:val="00BC62F3"/>
    <w:rsid w:val="00BD25A6"/>
    <w:rsid w:val="00BD3F65"/>
    <w:rsid w:val="00BD60A5"/>
    <w:rsid w:val="00BD77A2"/>
    <w:rsid w:val="00BE6A0C"/>
    <w:rsid w:val="00BE7171"/>
    <w:rsid w:val="00BE7973"/>
    <w:rsid w:val="00BF1573"/>
    <w:rsid w:val="00BF2796"/>
    <w:rsid w:val="00BF35D4"/>
    <w:rsid w:val="00BF4A35"/>
    <w:rsid w:val="00BF5EB8"/>
    <w:rsid w:val="00BF69F0"/>
    <w:rsid w:val="00BF7B5C"/>
    <w:rsid w:val="00BF7C95"/>
    <w:rsid w:val="00BF7D5C"/>
    <w:rsid w:val="00C03219"/>
    <w:rsid w:val="00C03F79"/>
    <w:rsid w:val="00C04F68"/>
    <w:rsid w:val="00C051C1"/>
    <w:rsid w:val="00C055DD"/>
    <w:rsid w:val="00C06A4D"/>
    <w:rsid w:val="00C06A6C"/>
    <w:rsid w:val="00C06C94"/>
    <w:rsid w:val="00C077A1"/>
    <w:rsid w:val="00C10F6F"/>
    <w:rsid w:val="00C123A2"/>
    <w:rsid w:val="00C15B48"/>
    <w:rsid w:val="00C17676"/>
    <w:rsid w:val="00C2258E"/>
    <w:rsid w:val="00C229F5"/>
    <w:rsid w:val="00C23029"/>
    <w:rsid w:val="00C25BA9"/>
    <w:rsid w:val="00C263EC"/>
    <w:rsid w:val="00C27227"/>
    <w:rsid w:val="00C30F3E"/>
    <w:rsid w:val="00C31446"/>
    <w:rsid w:val="00C325B9"/>
    <w:rsid w:val="00C40C16"/>
    <w:rsid w:val="00C42BB7"/>
    <w:rsid w:val="00C43958"/>
    <w:rsid w:val="00C43A42"/>
    <w:rsid w:val="00C46F68"/>
    <w:rsid w:val="00C47582"/>
    <w:rsid w:val="00C51A7A"/>
    <w:rsid w:val="00C51D96"/>
    <w:rsid w:val="00C534D9"/>
    <w:rsid w:val="00C545DF"/>
    <w:rsid w:val="00C546A5"/>
    <w:rsid w:val="00C614C7"/>
    <w:rsid w:val="00C657E7"/>
    <w:rsid w:val="00C662CA"/>
    <w:rsid w:val="00C717B2"/>
    <w:rsid w:val="00C71EF1"/>
    <w:rsid w:val="00C74834"/>
    <w:rsid w:val="00C761BC"/>
    <w:rsid w:val="00C76AA1"/>
    <w:rsid w:val="00C802E5"/>
    <w:rsid w:val="00C8069A"/>
    <w:rsid w:val="00C81E12"/>
    <w:rsid w:val="00C87386"/>
    <w:rsid w:val="00C93162"/>
    <w:rsid w:val="00C942F9"/>
    <w:rsid w:val="00C953FF"/>
    <w:rsid w:val="00C96803"/>
    <w:rsid w:val="00C97F85"/>
    <w:rsid w:val="00CA15B4"/>
    <w:rsid w:val="00CA2C41"/>
    <w:rsid w:val="00CA3B28"/>
    <w:rsid w:val="00CA3EFB"/>
    <w:rsid w:val="00CA4137"/>
    <w:rsid w:val="00CA5839"/>
    <w:rsid w:val="00CA5CE7"/>
    <w:rsid w:val="00CA72BD"/>
    <w:rsid w:val="00CB5701"/>
    <w:rsid w:val="00CC04D1"/>
    <w:rsid w:val="00CC15AF"/>
    <w:rsid w:val="00CC1808"/>
    <w:rsid w:val="00CC1B4D"/>
    <w:rsid w:val="00CC291F"/>
    <w:rsid w:val="00CC4364"/>
    <w:rsid w:val="00CC515B"/>
    <w:rsid w:val="00CC66BB"/>
    <w:rsid w:val="00CC7F10"/>
    <w:rsid w:val="00CD141A"/>
    <w:rsid w:val="00CD18ED"/>
    <w:rsid w:val="00CD3C8D"/>
    <w:rsid w:val="00CD53F2"/>
    <w:rsid w:val="00CD5615"/>
    <w:rsid w:val="00CD694E"/>
    <w:rsid w:val="00CE5001"/>
    <w:rsid w:val="00CE593B"/>
    <w:rsid w:val="00CE7140"/>
    <w:rsid w:val="00CF26BA"/>
    <w:rsid w:val="00D00CC7"/>
    <w:rsid w:val="00D0135D"/>
    <w:rsid w:val="00D03353"/>
    <w:rsid w:val="00D03E02"/>
    <w:rsid w:val="00D04578"/>
    <w:rsid w:val="00D04613"/>
    <w:rsid w:val="00D12579"/>
    <w:rsid w:val="00D12F92"/>
    <w:rsid w:val="00D1357A"/>
    <w:rsid w:val="00D13D69"/>
    <w:rsid w:val="00D1465E"/>
    <w:rsid w:val="00D1526B"/>
    <w:rsid w:val="00D20FC9"/>
    <w:rsid w:val="00D21724"/>
    <w:rsid w:val="00D21F32"/>
    <w:rsid w:val="00D22E00"/>
    <w:rsid w:val="00D318D7"/>
    <w:rsid w:val="00D3285E"/>
    <w:rsid w:val="00D346BF"/>
    <w:rsid w:val="00D36CA3"/>
    <w:rsid w:val="00D37253"/>
    <w:rsid w:val="00D41ACE"/>
    <w:rsid w:val="00D44AB9"/>
    <w:rsid w:val="00D45E6F"/>
    <w:rsid w:val="00D464BA"/>
    <w:rsid w:val="00D47D17"/>
    <w:rsid w:val="00D51CA4"/>
    <w:rsid w:val="00D57C9C"/>
    <w:rsid w:val="00D62B64"/>
    <w:rsid w:val="00D62F53"/>
    <w:rsid w:val="00D63896"/>
    <w:rsid w:val="00D65173"/>
    <w:rsid w:val="00D654B8"/>
    <w:rsid w:val="00D66DD8"/>
    <w:rsid w:val="00D67380"/>
    <w:rsid w:val="00D678B1"/>
    <w:rsid w:val="00D7200F"/>
    <w:rsid w:val="00D74444"/>
    <w:rsid w:val="00D818ED"/>
    <w:rsid w:val="00D8269B"/>
    <w:rsid w:val="00D86C38"/>
    <w:rsid w:val="00D9053E"/>
    <w:rsid w:val="00D92655"/>
    <w:rsid w:val="00DA11E0"/>
    <w:rsid w:val="00DA33DF"/>
    <w:rsid w:val="00DA6C23"/>
    <w:rsid w:val="00DB5247"/>
    <w:rsid w:val="00DB5623"/>
    <w:rsid w:val="00DB7013"/>
    <w:rsid w:val="00DC01ED"/>
    <w:rsid w:val="00DC473D"/>
    <w:rsid w:val="00DC5240"/>
    <w:rsid w:val="00DC53FC"/>
    <w:rsid w:val="00DC58BC"/>
    <w:rsid w:val="00DC5CE3"/>
    <w:rsid w:val="00DC711F"/>
    <w:rsid w:val="00DD14D5"/>
    <w:rsid w:val="00DD3D38"/>
    <w:rsid w:val="00DD652F"/>
    <w:rsid w:val="00DD6A61"/>
    <w:rsid w:val="00DD7C01"/>
    <w:rsid w:val="00DE0EFF"/>
    <w:rsid w:val="00DE1DEB"/>
    <w:rsid w:val="00DE552E"/>
    <w:rsid w:val="00DE75EB"/>
    <w:rsid w:val="00DF06E3"/>
    <w:rsid w:val="00DF53D0"/>
    <w:rsid w:val="00DF7553"/>
    <w:rsid w:val="00E01358"/>
    <w:rsid w:val="00E03703"/>
    <w:rsid w:val="00E04A35"/>
    <w:rsid w:val="00E0542B"/>
    <w:rsid w:val="00E1012F"/>
    <w:rsid w:val="00E14886"/>
    <w:rsid w:val="00E14CD0"/>
    <w:rsid w:val="00E15110"/>
    <w:rsid w:val="00E16A3A"/>
    <w:rsid w:val="00E1782E"/>
    <w:rsid w:val="00E20718"/>
    <w:rsid w:val="00E2677D"/>
    <w:rsid w:val="00E319CA"/>
    <w:rsid w:val="00E33955"/>
    <w:rsid w:val="00E3427D"/>
    <w:rsid w:val="00E34B74"/>
    <w:rsid w:val="00E34FE6"/>
    <w:rsid w:val="00E361B0"/>
    <w:rsid w:val="00E372C8"/>
    <w:rsid w:val="00E40F06"/>
    <w:rsid w:val="00E43479"/>
    <w:rsid w:val="00E4706D"/>
    <w:rsid w:val="00E475FF"/>
    <w:rsid w:val="00E50CD9"/>
    <w:rsid w:val="00E510CA"/>
    <w:rsid w:val="00E51A0D"/>
    <w:rsid w:val="00E530C1"/>
    <w:rsid w:val="00E5311B"/>
    <w:rsid w:val="00E539C1"/>
    <w:rsid w:val="00E60A34"/>
    <w:rsid w:val="00E61BE6"/>
    <w:rsid w:val="00E62D4A"/>
    <w:rsid w:val="00E65DC1"/>
    <w:rsid w:val="00E672AA"/>
    <w:rsid w:val="00E67F7D"/>
    <w:rsid w:val="00E711DE"/>
    <w:rsid w:val="00E741F6"/>
    <w:rsid w:val="00E751D5"/>
    <w:rsid w:val="00E81DC3"/>
    <w:rsid w:val="00E8573C"/>
    <w:rsid w:val="00E8714B"/>
    <w:rsid w:val="00E8780B"/>
    <w:rsid w:val="00E92E55"/>
    <w:rsid w:val="00E92FB6"/>
    <w:rsid w:val="00E96710"/>
    <w:rsid w:val="00EA3778"/>
    <w:rsid w:val="00EA47DA"/>
    <w:rsid w:val="00EA4B0E"/>
    <w:rsid w:val="00EA6A68"/>
    <w:rsid w:val="00EB0D61"/>
    <w:rsid w:val="00EB0DC9"/>
    <w:rsid w:val="00EC2142"/>
    <w:rsid w:val="00EC2698"/>
    <w:rsid w:val="00EC5C23"/>
    <w:rsid w:val="00ED25AC"/>
    <w:rsid w:val="00ED3D77"/>
    <w:rsid w:val="00EE2E91"/>
    <w:rsid w:val="00EE52D9"/>
    <w:rsid w:val="00EF0F48"/>
    <w:rsid w:val="00EF10D3"/>
    <w:rsid w:val="00EF234D"/>
    <w:rsid w:val="00EF32F7"/>
    <w:rsid w:val="00EF3D01"/>
    <w:rsid w:val="00EF6861"/>
    <w:rsid w:val="00F016D6"/>
    <w:rsid w:val="00F05F93"/>
    <w:rsid w:val="00F125D7"/>
    <w:rsid w:val="00F1405E"/>
    <w:rsid w:val="00F1418F"/>
    <w:rsid w:val="00F14952"/>
    <w:rsid w:val="00F154CE"/>
    <w:rsid w:val="00F17C84"/>
    <w:rsid w:val="00F205B6"/>
    <w:rsid w:val="00F24620"/>
    <w:rsid w:val="00F25275"/>
    <w:rsid w:val="00F26519"/>
    <w:rsid w:val="00F3090F"/>
    <w:rsid w:val="00F32E83"/>
    <w:rsid w:val="00F33C49"/>
    <w:rsid w:val="00F36D7C"/>
    <w:rsid w:val="00F409EA"/>
    <w:rsid w:val="00F43B41"/>
    <w:rsid w:val="00F44CE0"/>
    <w:rsid w:val="00F44D15"/>
    <w:rsid w:val="00F520F1"/>
    <w:rsid w:val="00F527F9"/>
    <w:rsid w:val="00F52CB4"/>
    <w:rsid w:val="00F52CFA"/>
    <w:rsid w:val="00F606BB"/>
    <w:rsid w:val="00F63E21"/>
    <w:rsid w:val="00F64068"/>
    <w:rsid w:val="00F64C17"/>
    <w:rsid w:val="00F70384"/>
    <w:rsid w:val="00F724C9"/>
    <w:rsid w:val="00F76DC1"/>
    <w:rsid w:val="00F807EF"/>
    <w:rsid w:val="00F86857"/>
    <w:rsid w:val="00F8758A"/>
    <w:rsid w:val="00F92D60"/>
    <w:rsid w:val="00F93A8D"/>
    <w:rsid w:val="00F94B3B"/>
    <w:rsid w:val="00F94E0C"/>
    <w:rsid w:val="00FA10E2"/>
    <w:rsid w:val="00FA1330"/>
    <w:rsid w:val="00FA37F0"/>
    <w:rsid w:val="00FA4B45"/>
    <w:rsid w:val="00FA7673"/>
    <w:rsid w:val="00FB0B47"/>
    <w:rsid w:val="00FB4A4F"/>
    <w:rsid w:val="00FB691F"/>
    <w:rsid w:val="00FC1D4F"/>
    <w:rsid w:val="00FC3509"/>
    <w:rsid w:val="00FC48E5"/>
    <w:rsid w:val="00FD12EA"/>
    <w:rsid w:val="00FD1F89"/>
    <w:rsid w:val="00FD5C95"/>
    <w:rsid w:val="00FE2CE3"/>
    <w:rsid w:val="00FE58CE"/>
    <w:rsid w:val="00FE5C47"/>
    <w:rsid w:val="00FE5ED5"/>
    <w:rsid w:val="00FE6A57"/>
    <w:rsid w:val="00FE6BC9"/>
    <w:rsid w:val="00FE7030"/>
    <w:rsid w:val="00FE7C48"/>
    <w:rsid w:val="00FF11D8"/>
    <w:rsid w:val="00FF6AEB"/>
    <w:rsid w:val="00FF6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5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4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4F95"/>
    <w:rPr>
      <w:kern w:val="2"/>
      <w:sz w:val="18"/>
      <w:szCs w:val="18"/>
    </w:rPr>
  </w:style>
  <w:style w:type="paragraph" w:styleId="a4">
    <w:name w:val="footer"/>
    <w:basedOn w:val="a"/>
    <w:link w:val="Char0"/>
    <w:rsid w:val="006E4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E4F95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193227"/>
    <w:pPr>
      <w:ind w:firstLineChars="200" w:firstLine="420"/>
    </w:pPr>
  </w:style>
  <w:style w:type="character" w:customStyle="1" w:styleId="apple-converted-space">
    <w:name w:val="apple-converted-space"/>
    <w:basedOn w:val="a0"/>
    <w:rsid w:val="00C30F3E"/>
  </w:style>
  <w:style w:type="character" w:styleId="a6">
    <w:name w:val="Hyperlink"/>
    <w:basedOn w:val="a0"/>
    <w:uiPriority w:val="99"/>
    <w:unhideWhenUsed/>
    <w:rsid w:val="005B363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91ADE"/>
    <w:pPr>
      <w:widowControl/>
      <w:spacing w:line="360" w:lineRule="atLeast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991ADE"/>
    <w:rPr>
      <w:b/>
      <w:bCs/>
    </w:rPr>
  </w:style>
  <w:style w:type="character" w:styleId="a9">
    <w:name w:val="FollowedHyperlink"/>
    <w:basedOn w:val="a0"/>
    <w:rsid w:val="00E1782E"/>
    <w:rPr>
      <w:color w:val="954F72" w:themeColor="followedHyperlink"/>
      <w:u w:val="single"/>
    </w:rPr>
  </w:style>
  <w:style w:type="table" w:styleId="aa">
    <w:name w:val="Table Grid"/>
    <w:basedOn w:val="a1"/>
    <w:rsid w:val="0020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2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9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7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8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2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72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34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054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69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85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82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4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courses.cn/imooc" TargetMode="External"/><Relationship Id="rId18" Type="http://schemas.openxmlformats.org/officeDocument/2006/relationships/hyperlink" Target="http://www.xuetangx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open.163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hihuishu.com/" TargetMode="External"/><Relationship Id="rId17" Type="http://schemas.openxmlformats.org/officeDocument/2006/relationships/hyperlink" Target="http://www.icourses.cn/imooc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courses.cn/imooc" TargetMode="External"/><Relationship Id="rId20" Type="http://schemas.openxmlformats.org/officeDocument/2006/relationships/hyperlink" Target="http://www.zhihuishu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ourses.cn/imooc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courses.cn/imoo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courses.cn/imooc" TargetMode="External"/><Relationship Id="rId19" Type="http://schemas.openxmlformats.org/officeDocument/2006/relationships/hyperlink" Target="http://tsk.erya100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courses.cn/imooc/" TargetMode="External"/><Relationship Id="rId14" Type="http://schemas.openxmlformats.org/officeDocument/2006/relationships/hyperlink" Target="http://www.icourses.cn/imooc" TargetMode="External"/><Relationship Id="rId22" Type="http://schemas.openxmlformats.org/officeDocument/2006/relationships/hyperlink" Target="http://mooc.guokr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81321-9CF0-42CB-8FC8-DFDC3F39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9</Pages>
  <Words>1131</Words>
  <Characters>6448</Characters>
  <Application>Microsoft Office Word</Application>
  <DocSecurity>0</DocSecurity>
  <Lines>53</Lines>
  <Paragraphs>15</Paragraphs>
  <ScaleCrop>false</ScaleCrop>
  <Company/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张强</dc:creator>
  <cp:keywords/>
  <dc:description/>
  <cp:lastModifiedBy>匿名用户</cp:lastModifiedBy>
  <cp:revision>749</cp:revision>
  <dcterms:created xsi:type="dcterms:W3CDTF">2014-09-06T01:59:00Z</dcterms:created>
  <dcterms:modified xsi:type="dcterms:W3CDTF">2015-03-04T00:52:00Z</dcterms:modified>
</cp:coreProperties>
</file>